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095"/>
      </w:tblGrid>
      <w:tr w:rsidR="00AE1EC4" w:rsidRPr="005335F5" w:rsidTr="00A147B9">
        <w:tc>
          <w:tcPr>
            <w:tcW w:w="3227" w:type="dxa"/>
          </w:tcPr>
          <w:p w:rsidR="00AE1EC4" w:rsidRPr="005335F5" w:rsidRDefault="00AE1EC4" w:rsidP="00AE1EC4">
            <w:pPr>
              <w:jc w:val="center"/>
              <w:rPr>
                <w:rFonts w:ascii="Times New Roman" w:hAnsi="Times New Roman" w:cs="Times New Roman"/>
                <w:b/>
                <w:sz w:val="26"/>
                <w:szCs w:val="26"/>
              </w:rPr>
            </w:pPr>
            <w:r w:rsidRPr="005335F5">
              <w:rPr>
                <w:rFonts w:ascii="Times New Roman" w:hAnsi="Times New Roman" w:cs="Times New Roman"/>
                <w:b/>
                <w:sz w:val="26"/>
                <w:szCs w:val="26"/>
              </w:rPr>
              <w:t>ỦY BAN NHÂN DÂN</w:t>
            </w:r>
          </w:p>
          <w:p w:rsidR="00AE1EC4" w:rsidRPr="005335F5" w:rsidRDefault="00AE1EC4" w:rsidP="00AE1EC4">
            <w:pPr>
              <w:jc w:val="center"/>
              <w:rPr>
                <w:rFonts w:ascii="Times New Roman" w:hAnsi="Times New Roman" w:cs="Times New Roman"/>
                <w:sz w:val="26"/>
                <w:szCs w:val="26"/>
              </w:rPr>
            </w:pPr>
            <w:r w:rsidRPr="005335F5">
              <w:rPr>
                <w:rFonts w:ascii="Times New Roman" w:hAnsi="Times New Roman" w:cs="Times New Roman"/>
                <w:b/>
                <w:sz w:val="26"/>
                <w:szCs w:val="26"/>
              </w:rPr>
              <w:t>TỈNH LẠNG SƠN</w:t>
            </w:r>
          </w:p>
          <w:p w:rsidR="00AE1EC4" w:rsidRPr="005335F5" w:rsidRDefault="00AE1EC4" w:rsidP="00AE1EC4">
            <w:pPr>
              <w:jc w:val="center"/>
              <w:rPr>
                <w:rFonts w:ascii="Times New Roman" w:hAnsi="Times New Roman" w:cs="Times New Roman"/>
                <w:sz w:val="26"/>
                <w:szCs w:val="26"/>
              </w:rPr>
            </w:pPr>
            <w:r w:rsidRPr="005335F5">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58414CD2" wp14:editId="5C2D0787">
                      <wp:simplePos x="0" y="0"/>
                      <wp:positionH relativeFrom="column">
                        <wp:posOffset>646252</wp:posOffset>
                      </wp:positionH>
                      <wp:positionV relativeFrom="paragraph">
                        <wp:posOffset>27686</wp:posOffset>
                      </wp:positionV>
                      <wp:extent cx="577901"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5779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D3E7BE" id="Straight Connector 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0.9pt,2.2pt" to="96.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" strokecolor="#4579b8 [3044]"/>
                  </w:pict>
                </mc:Fallback>
              </mc:AlternateContent>
            </w:r>
          </w:p>
          <w:p w:rsidR="00AE1EC4" w:rsidRPr="005335F5" w:rsidRDefault="00AE1EC4" w:rsidP="00AE1EC4">
            <w:pPr>
              <w:jc w:val="center"/>
              <w:rPr>
                <w:rFonts w:ascii="Times New Roman" w:hAnsi="Times New Roman" w:cs="Times New Roman"/>
                <w:sz w:val="26"/>
                <w:szCs w:val="26"/>
              </w:rPr>
            </w:pPr>
            <w:r w:rsidRPr="005335F5">
              <w:rPr>
                <w:rFonts w:ascii="Times New Roman" w:hAnsi="Times New Roman" w:cs="Times New Roman"/>
                <w:sz w:val="26"/>
                <w:szCs w:val="26"/>
              </w:rPr>
              <w:t>Số:        /2025/QĐ-UBND</w:t>
            </w:r>
          </w:p>
          <w:p w:rsidR="00A55BD2" w:rsidRPr="005335F5" w:rsidRDefault="00A55BD2" w:rsidP="00A55BD2">
            <w:pPr>
              <w:jc w:val="center"/>
              <w:rPr>
                <w:rFonts w:ascii="Times New Roman" w:hAnsi="Times New Roman" w:cs="Times New Roman"/>
                <w:b/>
                <w:sz w:val="28"/>
                <w:szCs w:val="28"/>
              </w:rPr>
            </w:pPr>
            <w:r w:rsidRPr="005335F5">
              <w:rPr>
                <w:rFonts w:ascii="Times New Roman" w:hAnsi="Times New Roman" w:cs="Times New Roman"/>
                <w:b/>
                <w:sz w:val="26"/>
                <w:szCs w:val="26"/>
              </w:rPr>
              <w:t>(DỰ THẢO)</w:t>
            </w:r>
          </w:p>
        </w:tc>
        <w:tc>
          <w:tcPr>
            <w:tcW w:w="6095" w:type="dxa"/>
          </w:tcPr>
          <w:p w:rsidR="00AE1EC4" w:rsidRPr="005335F5" w:rsidRDefault="00AE1EC4" w:rsidP="00AE1EC4">
            <w:pPr>
              <w:jc w:val="center"/>
              <w:rPr>
                <w:rFonts w:ascii="Times New Roman" w:hAnsi="Times New Roman" w:cs="Times New Roman"/>
                <w:b/>
                <w:sz w:val="26"/>
                <w:szCs w:val="26"/>
              </w:rPr>
            </w:pPr>
            <w:r w:rsidRPr="005335F5">
              <w:rPr>
                <w:rFonts w:ascii="Times New Roman" w:hAnsi="Times New Roman" w:cs="Times New Roman"/>
                <w:b/>
                <w:sz w:val="26"/>
                <w:szCs w:val="26"/>
              </w:rPr>
              <w:t>CỘNG HÒA XÃ HỘI CHỦ NGHĨA VIỆT NAM</w:t>
            </w:r>
          </w:p>
          <w:p w:rsidR="00AE1EC4" w:rsidRPr="005335F5" w:rsidRDefault="00AE1EC4" w:rsidP="00AE1EC4">
            <w:pPr>
              <w:jc w:val="center"/>
              <w:rPr>
                <w:rFonts w:ascii="Times New Roman" w:hAnsi="Times New Roman" w:cs="Times New Roman"/>
                <w:b/>
                <w:sz w:val="28"/>
                <w:szCs w:val="28"/>
              </w:rPr>
            </w:pPr>
            <w:r w:rsidRPr="005335F5">
              <w:rPr>
                <w:rFonts w:ascii="Times New Roman" w:hAnsi="Times New Roman" w:cs="Times New Roman"/>
                <w:b/>
                <w:sz w:val="28"/>
                <w:szCs w:val="28"/>
              </w:rPr>
              <w:t>Độc lập - Tự do - Hạnh phúc</w:t>
            </w:r>
          </w:p>
          <w:p w:rsidR="00AE1EC4" w:rsidRPr="005335F5" w:rsidRDefault="00AE1EC4" w:rsidP="00AE1EC4">
            <w:pPr>
              <w:jc w:val="center"/>
              <w:rPr>
                <w:rFonts w:ascii="Times New Roman" w:hAnsi="Times New Roman" w:cs="Times New Roman"/>
                <w:sz w:val="28"/>
                <w:szCs w:val="28"/>
              </w:rPr>
            </w:pPr>
            <w:r w:rsidRPr="005335F5">
              <w:rPr>
                <w:rFonts w:ascii="Times New Roman" w:hAnsi="Times New Roman" w:cs="Times New Roman"/>
                <w:noProof/>
                <w:sz w:val="28"/>
                <w:szCs w:val="28"/>
              </w:rPr>
              <mc:AlternateContent>
                <mc:Choice Requires="wps">
                  <w:drawing>
                    <wp:anchor distT="0" distB="0" distL="114300" distR="114300" simplePos="0" relativeHeight="251655168" behindDoc="0" locked="0" layoutInCell="1" allowOverlap="1" wp14:anchorId="4686ADD2" wp14:editId="37C71AB8">
                      <wp:simplePos x="0" y="0"/>
                      <wp:positionH relativeFrom="column">
                        <wp:posOffset>783260</wp:posOffset>
                      </wp:positionH>
                      <wp:positionV relativeFrom="paragraph">
                        <wp:posOffset>12700</wp:posOffset>
                      </wp:positionV>
                      <wp:extent cx="2128723"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212872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6E5072D" id="Straight Connector 1"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1.65pt,1pt" to="229.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" strokecolor="#4579b8 [3044]"/>
                  </w:pict>
                </mc:Fallback>
              </mc:AlternateContent>
            </w:r>
          </w:p>
          <w:p w:rsidR="00AE1EC4" w:rsidRPr="005335F5" w:rsidRDefault="00AE1EC4" w:rsidP="00AE1EC4">
            <w:pPr>
              <w:jc w:val="center"/>
              <w:rPr>
                <w:rFonts w:ascii="Times New Roman" w:hAnsi="Times New Roman" w:cs="Times New Roman"/>
                <w:i/>
                <w:sz w:val="28"/>
                <w:szCs w:val="28"/>
              </w:rPr>
            </w:pPr>
            <w:r w:rsidRPr="005335F5">
              <w:rPr>
                <w:rFonts w:ascii="Times New Roman" w:hAnsi="Times New Roman" w:cs="Times New Roman"/>
                <w:i/>
                <w:sz w:val="28"/>
                <w:szCs w:val="28"/>
              </w:rPr>
              <w:t>Lạng Sơn, ngày      tháng      năm 2025</w:t>
            </w:r>
          </w:p>
        </w:tc>
      </w:tr>
    </w:tbl>
    <w:p w:rsidR="00AE1EC4" w:rsidRPr="005335F5" w:rsidRDefault="00AE1EC4" w:rsidP="00AE1EC4">
      <w:pPr>
        <w:jc w:val="center"/>
        <w:rPr>
          <w:rFonts w:ascii="Times New Roman" w:hAnsi="Times New Roman" w:cs="Times New Roman"/>
          <w:sz w:val="28"/>
          <w:szCs w:val="28"/>
        </w:rPr>
      </w:pPr>
    </w:p>
    <w:p w:rsidR="00A024C5" w:rsidRPr="005335F5" w:rsidRDefault="00AE1EC4" w:rsidP="00AE1EC4">
      <w:pPr>
        <w:spacing w:after="0" w:line="240" w:lineRule="auto"/>
        <w:jc w:val="center"/>
        <w:rPr>
          <w:rFonts w:ascii="Times New Roman" w:hAnsi="Times New Roman" w:cs="Times New Roman"/>
          <w:b/>
          <w:sz w:val="28"/>
          <w:szCs w:val="28"/>
        </w:rPr>
      </w:pPr>
      <w:r w:rsidRPr="005335F5">
        <w:rPr>
          <w:rFonts w:ascii="Times New Roman" w:hAnsi="Times New Roman" w:cs="Times New Roman"/>
          <w:b/>
          <w:sz w:val="28"/>
          <w:szCs w:val="28"/>
        </w:rPr>
        <w:t>QUYẾT ĐỊNH</w:t>
      </w:r>
    </w:p>
    <w:p w:rsidR="00E9614D" w:rsidRDefault="00E23A18" w:rsidP="00B4723E">
      <w:pPr>
        <w:spacing w:after="0" w:line="240" w:lineRule="auto"/>
        <w:jc w:val="center"/>
        <w:rPr>
          <w:rFonts w:ascii="Times New Roman" w:hAnsi="Times New Roman" w:cs="Times New Roman"/>
          <w:b/>
          <w:sz w:val="28"/>
          <w:szCs w:val="28"/>
        </w:rPr>
      </w:pPr>
      <w:r w:rsidRPr="005335F5">
        <w:rPr>
          <w:rFonts w:ascii="Times New Roman" w:hAnsi="Times New Roman" w:cs="Times New Roman"/>
          <w:b/>
          <w:sz w:val="28"/>
          <w:szCs w:val="28"/>
        </w:rPr>
        <w:t>B</w:t>
      </w:r>
      <w:r w:rsidR="009237E2" w:rsidRPr="005335F5">
        <w:rPr>
          <w:rFonts w:ascii="Times New Roman" w:hAnsi="Times New Roman" w:cs="Times New Roman"/>
          <w:b/>
          <w:sz w:val="28"/>
          <w:szCs w:val="28"/>
        </w:rPr>
        <w:t xml:space="preserve">an hành tiêu chuẩn, định mức sử dụng diện tích chuyên dùng </w:t>
      </w:r>
    </w:p>
    <w:p w:rsidR="000E46E5" w:rsidRDefault="009237E2" w:rsidP="00B4723E">
      <w:pPr>
        <w:spacing w:after="0" w:line="240" w:lineRule="auto"/>
        <w:jc w:val="center"/>
        <w:rPr>
          <w:rFonts w:ascii="Times New Roman" w:hAnsi="Times New Roman" w:cs="Times New Roman"/>
          <w:b/>
          <w:spacing w:val="-2"/>
          <w:sz w:val="28"/>
          <w:szCs w:val="28"/>
          <w:lang w:val="pt-BR"/>
        </w:rPr>
      </w:pPr>
      <w:r w:rsidRPr="005335F5">
        <w:rPr>
          <w:rFonts w:ascii="Times New Roman" w:hAnsi="Times New Roman" w:cs="Times New Roman"/>
          <w:b/>
          <w:sz w:val="28"/>
          <w:szCs w:val="28"/>
        </w:rPr>
        <w:t>tại các cơ quan, tổ chức và đơn vị sự nghiệp công lập</w:t>
      </w:r>
      <w:r w:rsidR="006C00D2" w:rsidRPr="005335F5">
        <w:rPr>
          <w:rFonts w:ascii="Times New Roman" w:hAnsi="Times New Roman" w:cs="Times New Roman"/>
          <w:b/>
          <w:sz w:val="28"/>
          <w:szCs w:val="28"/>
        </w:rPr>
        <w:t xml:space="preserve">; </w:t>
      </w:r>
      <w:r w:rsidR="006C00D2" w:rsidRPr="005335F5">
        <w:rPr>
          <w:rFonts w:ascii="Times New Roman" w:hAnsi="Times New Roman" w:cs="Times New Roman"/>
          <w:b/>
          <w:spacing w:val="-2"/>
          <w:sz w:val="28"/>
          <w:szCs w:val="28"/>
          <w:lang w:val="pt-BR"/>
        </w:rPr>
        <w:t xml:space="preserve">Phân cấp </w:t>
      </w:r>
    </w:p>
    <w:p w:rsidR="000E46E5" w:rsidRDefault="006C00D2" w:rsidP="00B4723E">
      <w:pPr>
        <w:spacing w:after="0" w:line="240" w:lineRule="auto"/>
        <w:jc w:val="center"/>
        <w:rPr>
          <w:rFonts w:ascii="Times New Roman" w:hAnsi="Times New Roman" w:cs="Times New Roman"/>
          <w:b/>
          <w:sz w:val="28"/>
          <w:szCs w:val="28"/>
          <w:lang w:val="pt-BR"/>
        </w:rPr>
      </w:pPr>
      <w:r w:rsidRPr="005335F5">
        <w:rPr>
          <w:rFonts w:ascii="Times New Roman" w:hAnsi="Times New Roman" w:cs="Times New Roman"/>
          <w:b/>
          <w:spacing w:val="-2"/>
          <w:sz w:val="28"/>
          <w:szCs w:val="28"/>
          <w:lang w:val="pt-BR"/>
        </w:rPr>
        <w:t>thẩm quyền</w:t>
      </w:r>
      <w:r w:rsidRPr="005335F5">
        <w:rPr>
          <w:rFonts w:ascii="Times New Roman" w:hAnsi="Times New Roman" w:cs="Times New Roman"/>
          <w:spacing w:val="-2"/>
          <w:sz w:val="28"/>
          <w:szCs w:val="28"/>
          <w:lang w:val="pt-BR"/>
        </w:rPr>
        <w:t xml:space="preserve"> </w:t>
      </w:r>
      <w:r w:rsidRPr="005335F5">
        <w:rPr>
          <w:rFonts w:ascii="Times New Roman" w:hAnsi="Times New Roman" w:cs="Times New Roman"/>
          <w:b/>
          <w:sz w:val="28"/>
          <w:szCs w:val="28"/>
          <w:lang w:val="pt-BR"/>
        </w:rPr>
        <w:t xml:space="preserve">ban hành tiêu chuẩn, định mức sử dụng diện tích công </w:t>
      </w:r>
    </w:p>
    <w:p w:rsidR="000E46E5" w:rsidRDefault="006C00D2" w:rsidP="000E46E5">
      <w:pPr>
        <w:spacing w:after="0" w:line="240" w:lineRule="auto"/>
        <w:jc w:val="center"/>
        <w:rPr>
          <w:rFonts w:ascii="Times New Roman" w:hAnsi="Times New Roman" w:cs="Times New Roman"/>
          <w:b/>
          <w:sz w:val="28"/>
          <w:szCs w:val="28"/>
          <w:lang w:val="pt-BR"/>
        </w:rPr>
      </w:pPr>
      <w:r w:rsidRPr="005335F5">
        <w:rPr>
          <w:rFonts w:ascii="Times New Roman" w:hAnsi="Times New Roman" w:cs="Times New Roman"/>
          <w:b/>
          <w:sz w:val="28"/>
          <w:szCs w:val="28"/>
          <w:lang w:val="pt-BR"/>
        </w:rPr>
        <w:t>trình sự nghiệp trong lĩnh vực y tế, giáo dục và đào tạo</w:t>
      </w:r>
      <w:r w:rsidR="00B4723E" w:rsidRPr="005335F5">
        <w:rPr>
          <w:rFonts w:ascii="Times New Roman" w:hAnsi="Times New Roman" w:cs="Times New Roman"/>
          <w:b/>
          <w:sz w:val="28"/>
          <w:szCs w:val="28"/>
          <w:lang w:val="pt-BR"/>
        </w:rPr>
        <w:t xml:space="preserve">, công trình sự </w:t>
      </w:r>
    </w:p>
    <w:p w:rsidR="00B4723E" w:rsidRPr="005335F5" w:rsidRDefault="00B4723E" w:rsidP="000E46E5">
      <w:pPr>
        <w:spacing w:after="0" w:line="240" w:lineRule="auto"/>
        <w:jc w:val="center"/>
        <w:rPr>
          <w:rFonts w:ascii="Times New Roman" w:hAnsi="Times New Roman" w:cs="Times New Roman"/>
          <w:b/>
          <w:sz w:val="28"/>
          <w:szCs w:val="28"/>
          <w:lang w:val="pt-BR"/>
        </w:rPr>
      </w:pPr>
      <w:r w:rsidRPr="005335F5">
        <w:rPr>
          <w:rFonts w:ascii="Times New Roman" w:hAnsi="Times New Roman" w:cs="Times New Roman"/>
          <w:b/>
          <w:sz w:val="28"/>
          <w:szCs w:val="28"/>
          <w:lang w:val="pt-BR"/>
        </w:rPr>
        <w:t>nghiệp khác</w:t>
      </w:r>
      <w:r w:rsidR="000E46E5" w:rsidRPr="000E46E5">
        <w:rPr>
          <w:rFonts w:ascii="Times New Roman" w:hAnsi="Times New Roman" w:cs="Times New Roman"/>
          <w:b/>
          <w:sz w:val="28"/>
          <w:szCs w:val="28"/>
        </w:rPr>
        <w:t xml:space="preserve"> </w:t>
      </w:r>
      <w:r w:rsidR="000E46E5" w:rsidRPr="005335F5">
        <w:rPr>
          <w:rFonts w:ascii="Times New Roman" w:hAnsi="Times New Roman" w:cs="Times New Roman"/>
          <w:b/>
          <w:sz w:val="28"/>
          <w:szCs w:val="28"/>
        </w:rPr>
        <w:t>thuộc phạm vi quản lý của tỉnh Lạng Sơn</w:t>
      </w:r>
    </w:p>
    <w:p w:rsidR="00AE1EC4" w:rsidRPr="005335F5" w:rsidRDefault="00B4723E" w:rsidP="006C00D2">
      <w:pPr>
        <w:spacing w:after="0" w:line="240" w:lineRule="auto"/>
        <w:jc w:val="center"/>
        <w:rPr>
          <w:rFonts w:ascii="Times New Roman" w:hAnsi="Times New Roman" w:cs="Times New Roman"/>
          <w:b/>
          <w:sz w:val="28"/>
          <w:szCs w:val="28"/>
        </w:rPr>
      </w:pPr>
      <w:r w:rsidRPr="005335F5">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C58DEFB" wp14:editId="286F30BB">
                <wp:simplePos x="0" y="0"/>
                <wp:positionH relativeFrom="column">
                  <wp:posOffset>1873885</wp:posOffset>
                </wp:positionH>
                <wp:positionV relativeFrom="paragraph">
                  <wp:posOffset>74295</wp:posOffset>
                </wp:positionV>
                <wp:extent cx="2187118"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218711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21B7C1"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7.55pt,5.85pt" to="319.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" strokecolor="#4579b8 [3044]"/>
            </w:pict>
          </mc:Fallback>
        </mc:AlternateContent>
      </w:r>
    </w:p>
    <w:p w:rsidR="00AE1EC4" w:rsidRPr="005335F5" w:rsidRDefault="00AE1EC4" w:rsidP="00AE1EC4">
      <w:pPr>
        <w:spacing w:before="120" w:after="0" w:line="240" w:lineRule="auto"/>
        <w:jc w:val="center"/>
        <w:rPr>
          <w:rFonts w:ascii="Times New Roman" w:hAnsi="Times New Roman" w:cs="Times New Roman"/>
          <w:sz w:val="28"/>
          <w:szCs w:val="28"/>
        </w:rPr>
      </w:pPr>
    </w:p>
    <w:p w:rsidR="00D62301" w:rsidRPr="005335F5" w:rsidRDefault="00D62301" w:rsidP="00425BE9">
      <w:pPr>
        <w:spacing w:before="120" w:after="0" w:line="264" w:lineRule="auto"/>
        <w:ind w:firstLine="720"/>
        <w:jc w:val="both"/>
        <w:rPr>
          <w:rFonts w:ascii="Times New Roman" w:hAnsi="Times New Roman" w:cs="Times New Roman"/>
          <w:i/>
          <w:iCs/>
          <w:spacing w:val="-6"/>
          <w:sz w:val="28"/>
          <w:szCs w:val="28"/>
          <w:lang w:val="pt-BR"/>
        </w:rPr>
      </w:pPr>
      <w:r w:rsidRPr="005335F5">
        <w:rPr>
          <w:rFonts w:ascii="Times New Roman" w:hAnsi="Times New Roman" w:cs="Times New Roman"/>
          <w:i/>
          <w:spacing w:val="-6"/>
          <w:sz w:val="28"/>
          <w:szCs w:val="28"/>
          <w:lang w:val="pt-BR"/>
        </w:rPr>
        <w:t>Căn cứ Luật Tổ chức chính quyền địa phương số 72/2025/QH15;</w:t>
      </w:r>
      <w:r w:rsidRPr="005335F5">
        <w:rPr>
          <w:rFonts w:ascii="Times New Roman" w:hAnsi="Times New Roman" w:cs="Times New Roman"/>
          <w:i/>
          <w:iCs/>
          <w:spacing w:val="-6"/>
          <w:sz w:val="28"/>
          <w:szCs w:val="28"/>
          <w:lang w:val="pt-BR"/>
        </w:rPr>
        <w:t xml:space="preserve"> </w:t>
      </w:r>
    </w:p>
    <w:p w:rsidR="00D62301" w:rsidRPr="005335F5" w:rsidRDefault="00D62301" w:rsidP="00425BE9">
      <w:pPr>
        <w:spacing w:before="120" w:after="0" w:line="264" w:lineRule="auto"/>
        <w:ind w:firstLine="706"/>
        <w:jc w:val="both"/>
        <w:rPr>
          <w:rFonts w:ascii="Times New Roman" w:hAnsi="Times New Roman" w:cs="Times New Roman"/>
          <w:i/>
          <w:sz w:val="28"/>
          <w:szCs w:val="28"/>
          <w:lang w:val="nl-NL"/>
        </w:rPr>
      </w:pPr>
      <w:r w:rsidRPr="005335F5">
        <w:rPr>
          <w:rFonts w:ascii="Times New Roman" w:hAnsi="Times New Roman" w:cs="Times New Roman"/>
          <w:i/>
          <w:sz w:val="28"/>
          <w:szCs w:val="28"/>
          <w:lang w:val="pt-BR"/>
        </w:rPr>
        <w:t>Căn cứ</w:t>
      </w:r>
      <w:r w:rsidRPr="005335F5">
        <w:rPr>
          <w:rFonts w:ascii="Times New Roman" w:hAnsi="Times New Roman" w:cs="Times New Roman"/>
          <w:i/>
          <w:sz w:val="28"/>
          <w:szCs w:val="28"/>
          <w:lang w:val="vi-VN"/>
        </w:rPr>
        <w:t xml:space="preserve"> Luật Quản lý, sử dụng tài sản công </w:t>
      </w:r>
      <w:r w:rsidRPr="005335F5">
        <w:rPr>
          <w:rFonts w:ascii="Times New Roman" w:hAnsi="Times New Roman" w:cs="Times New Roman"/>
          <w:i/>
          <w:sz w:val="28"/>
          <w:szCs w:val="28"/>
        </w:rPr>
        <w:t xml:space="preserve">số </w:t>
      </w:r>
      <w:r w:rsidRPr="005335F5">
        <w:rPr>
          <w:rFonts w:ascii="Times New Roman" w:hAnsi="Times New Roman" w:cs="Times New Roman"/>
          <w:i/>
          <w:sz w:val="28"/>
          <w:szCs w:val="28"/>
          <w:shd w:val="clear" w:color="auto" w:fill="FFFFFF"/>
        </w:rPr>
        <w:t>15/2017/QH14</w:t>
      </w:r>
      <w:r w:rsidR="002F06BB" w:rsidRPr="005335F5">
        <w:rPr>
          <w:rFonts w:ascii="Times New Roman" w:hAnsi="Times New Roman" w:cs="Times New Roman"/>
          <w:i/>
          <w:sz w:val="28"/>
          <w:szCs w:val="28"/>
          <w:shd w:val="clear" w:color="auto" w:fill="FFFFFF"/>
        </w:rPr>
        <w:t xml:space="preserve"> được sửa đổi, bổ sun</w:t>
      </w:r>
      <w:r w:rsidR="00E05F3F" w:rsidRPr="005335F5">
        <w:rPr>
          <w:rFonts w:ascii="Times New Roman" w:hAnsi="Times New Roman" w:cs="Times New Roman"/>
          <w:i/>
          <w:sz w:val="28"/>
          <w:szCs w:val="28"/>
          <w:shd w:val="clear" w:color="auto" w:fill="FFFFFF"/>
        </w:rPr>
        <w:t>g</w:t>
      </w:r>
      <w:r w:rsidR="002F06BB" w:rsidRPr="005335F5">
        <w:rPr>
          <w:rFonts w:ascii="Times New Roman" w:hAnsi="Times New Roman" w:cs="Times New Roman"/>
          <w:i/>
          <w:sz w:val="28"/>
          <w:szCs w:val="28"/>
          <w:shd w:val="clear" w:color="auto" w:fill="FFFFFF"/>
        </w:rPr>
        <w:t xml:space="preserve"> b</w:t>
      </w:r>
      <w:r w:rsidR="00E05F3F" w:rsidRPr="005335F5">
        <w:rPr>
          <w:rFonts w:ascii="Times New Roman" w:hAnsi="Times New Roman" w:cs="Times New Roman"/>
          <w:i/>
          <w:sz w:val="28"/>
          <w:szCs w:val="28"/>
          <w:shd w:val="clear" w:color="auto" w:fill="FFFFFF"/>
        </w:rPr>
        <w:t>ở</w:t>
      </w:r>
      <w:r w:rsidR="002F06BB" w:rsidRPr="005335F5">
        <w:rPr>
          <w:rFonts w:ascii="Times New Roman" w:hAnsi="Times New Roman" w:cs="Times New Roman"/>
          <w:i/>
          <w:sz w:val="28"/>
          <w:szCs w:val="28"/>
          <w:shd w:val="clear" w:color="auto" w:fill="FFFFFF"/>
        </w:rPr>
        <w:t>i Luật số 56/</w:t>
      </w:r>
      <w:r w:rsidRPr="005335F5">
        <w:rPr>
          <w:rFonts w:ascii="Times New Roman" w:hAnsi="Times New Roman" w:cs="Times New Roman"/>
          <w:i/>
          <w:sz w:val="28"/>
          <w:szCs w:val="28"/>
          <w:lang w:val="nl-NL"/>
        </w:rPr>
        <w:t>2024/QH15</w:t>
      </w:r>
      <w:r w:rsidR="002F06BB" w:rsidRPr="005335F5">
        <w:rPr>
          <w:rFonts w:ascii="Times New Roman" w:hAnsi="Times New Roman" w:cs="Times New Roman"/>
          <w:i/>
          <w:sz w:val="28"/>
          <w:szCs w:val="28"/>
          <w:lang w:val="nl-NL"/>
        </w:rPr>
        <w:t xml:space="preserve">, Luật số </w:t>
      </w:r>
      <w:r w:rsidRPr="005335F5">
        <w:rPr>
          <w:rFonts w:ascii="Times New Roman" w:hAnsi="Times New Roman" w:cs="Times New Roman"/>
          <w:i/>
          <w:sz w:val="28"/>
          <w:szCs w:val="28"/>
          <w:lang w:val="nl-NL"/>
        </w:rPr>
        <w:t>90/2025/QH15;</w:t>
      </w:r>
    </w:p>
    <w:p w:rsidR="00D62301" w:rsidRPr="005335F5" w:rsidRDefault="00D62301" w:rsidP="00425BE9">
      <w:pPr>
        <w:pStyle w:val="ListBullet"/>
        <w:numPr>
          <w:ilvl w:val="0"/>
          <w:numId w:val="0"/>
        </w:numPr>
        <w:tabs>
          <w:tab w:val="left" w:pos="0"/>
        </w:tabs>
        <w:spacing w:before="120" w:line="264" w:lineRule="auto"/>
        <w:ind w:firstLine="720"/>
        <w:jc w:val="both"/>
        <w:rPr>
          <w:i/>
          <w:sz w:val="28"/>
          <w:szCs w:val="28"/>
          <w:lang w:val="nl-NL"/>
        </w:rPr>
      </w:pPr>
      <w:r w:rsidRPr="005335F5">
        <w:rPr>
          <w:i/>
          <w:sz w:val="28"/>
          <w:szCs w:val="28"/>
          <w:lang w:val="nl-NL"/>
        </w:rPr>
        <w:t xml:space="preserve">Căn cứ Nghị định số 186/2025/NĐ-CP </w:t>
      </w:r>
      <w:r w:rsidR="003301FB" w:rsidRPr="005335F5">
        <w:rPr>
          <w:i/>
          <w:sz w:val="28"/>
          <w:szCs w:val="28"/>
          <w:lang w:val="nl-NL"/>
        </w:rPr>
        <w:t xml:space="preserve">ngày 01 tháng 7 năm 2025 </w:t>
      </w:r>
      <w:r w:rsidRPr="005335F5">
        <w:rPr>
          <w:i/>
          <w:sz w:val="28"/>
          <w:szCs w:val="28"/>
          <w:lang w:val="nl-NL"/>
        </w:rPr>
        <w:t>của Chính phủ quy định chi tiết một số điều của Luật Quản lý, sử dụng tài sản công;</w:t>
      </w:r>
    </w:p>
    <w:p w:rsidR="00D62301" w:rsidRPr="005335F5" w:rsidRDefault="00D62301" w:rsidP="00425BE9">
      <w:pPr>
        <w:pStyle w:val="ListBullet"/>
        <w:numPr>
          <w:ilvl w:val="0"/>
          <w:numId w:val="0"/>
        </w:numPr>
        <w:tabs>
          <w:tab w:val="left" w:pos="0"/>
        </w:tabs>
        <w:spacing w:before="120" w:line="264" w:lineRule="auto"/>
        <w:ind w:firstLine="720"/>
        <w:jc w:val="both"/>
        <w:rPr>
          <w:i/>
          <w:sz w:val="28"/>
          <w:szCs w:val="28"/>
          <w:lang w:val="nl-NL"/>
        </w:rPr>
      </w:pPr>
      <w:r w:rsidRPr="005335F5">
        <w:rPr>
          <w:i/>
          <w:sz w:val="28"/>
          <w:szCs w:val="28"/>
          <w:lang w:val="nl-NL"/>
        </w:rPr>
        <w:t xml:space="preserve">Căn cứ </w:t>
      </w:r>
      <w:r w:rsidR="00725510" w:rsidRPr="005335F5">
        <w:rPr>
          <w:bCs/>
          <w:i/>
          <w:sz w:val="28"/>
          <w:szCs w:val="28"/>
          <w:lang w:val="nl-NL"/>
        </w:rPr>
        <w:t>Nghị định số 155/2025/NĐ-CP ngày 16</w:t>
      </w:r>
      <w:r w:rsidR="003301FB" w:rsidRPr="005335F5">
        <w:rPr>
          <w:bCs/>
          <w:i/>
          <w:sz w:val="28"/>
          <w:szCs w:val="28"/>
          <w:lang w:val="nl-NL"/>
        </w:rPr>
        <w:t xml:space="preserve"> tháng 6 năm </w:t>
      </w:r>
      <w:r w:rsidR="00725510" w:rsidRPr="005335F5">
        <w:rPr>
          <w:bCs/>
          <w:i/>
          <w:sz w:val="28"/>
          <w:szCs w:val="28"/>
          <w:lang w:val="nl-NL"/>
        </w:rPr>
        <w:t>2025 của Chính phủ quy định tiêu chuẩn định mức sử dụng trụ sở làm việc, cơ sở hoạt động sự nghiệp</w:t>
      </w:r>
      <w:r w:rsidRPr="005335F5">
        <w:rPr>
          <w:i/>
          <w:iCs/>
          <w:sz w:val="28"/>
          <w:szCs w:val="28"/>
          <w:shd w:val="clear" w:color="auto" w:fill="FFFFFF"/>
          <w:lang w:val="nl-NL"/>
        </w:rPr>
        <w:t>;</w:t>
      </w:r>
    </w:p>
    <w:p w:rsidR="00D62301" w:rsidRPr="005335F5" w:rsidRDefault="00D62301" w:rsidP="00425BE9">
      <w:pPr>
        <w:spacing w:before="120" w:after="0" w:line="264" w:lineRule="auto"/>
        <w:ind w:firstLine="709"/>
        <w:jc w:val="both"/>
        <w:rPr>
          <w:rFonts w:ascii="Times New Roman" w:hAnsi="Times New Roman" w:cs="Times New Roman"/>
          <w:i/>
          <w:iCs/>
          <w:sz w:val="28"/>
          <w:szCs w:val="28"/>
        </w:rPr>
      </w:pPr>
      <w:r w:rsidRPr="005335F5">
        <w:rPr>
          <w:rFonts w:ascii="Times New Roman" w:hAnsi="Times New Roman" w:cs="Times New Roman"/>
          <w:i/>
          <w:iCs/>
          <w:sz w:val="28"/>
          <w:szCs w:val="28"/>
          <w:lang w:val="vi-VN"/>
        </w:rPr>
        <w:t xml:space="preserve">Theo đề nghị của </w:t>
      </w:r>
      <w:r w:rsidRPr="005335F5">
        <w:rPr>
          <w:rFonts w:ascii="Times New Roman" w:hAnsi="Times New Roman" w:cs="Times New Roman"/>
          <w:i/>
          <w:iCs/>
          <w:sz w:val="28"/>
          <w:szCs w:val="28"/>
        </w:rPr>
        <w:t xml:space="preserve">Giám đốc </w:t>
      </w:r>
      <w:r w:rsidRPr="005335F5">
        <w:rPr>
          <w:rFonts w:ascii="Times New Roman" w:hAnsi="Times New Roman" w:cs="Times New Roman"/>
          <w:i/>
          <w:iCs/>
          <w:sz w:val="28"/>
          <w:szCs w:val="28"/>
          <w:lang w:val="vi-VN"/>
        </w:rPr>
        <w:t>Sở Tài chính</w:t>
      </w:r>
      <w:r w:rsidRPr="005335F5">
        <w:rPr>
          <w:rFonts w:ascii="Times New Roman" w:hAnsi="Times New Roman" w:cs="Times New Roman"/>
          <w:i/>
          <w:iCs/>
          <w:sz w:val="28"/>
          <w:szCs w:val="28"/>
        </w:rPr>
        <w:t xml:space="preserve"> tỉnh Lạng Sơn tại Tờ trình số …/TTr-STC ngày     tháng    năm 2025;</w:t>
      </w:r>
    </w:p>
    <w:p w:rsidR="000E46E5" w:rsidRPr="000E46E5" w:rsidRDefault="00D62301" w:rsidP="00425BE9">
      <w:pPr>
        <w:spacing w:before="120" w:after="0" w:line="264" w:lineRule="auto"/>
        <w:ind w:firstLine="709"/>
        <w:jc w:val="both"/>
        <w:rPr>
          <w:rFonts w:ascii="Times New Roman" w:hAnsi="Times New Roman" w:cs="Times New Roman"/>
          <w:i/>
          <w:sz w:val="28"/>
          <w:szCs w:val="28"/>
        </w:rPr>
      </w:pPr>
      <w:r w:rsidRPr="005335F5">
        <w:rPr>
          <w:rFonts w:ascii="Times New Roman" w:hAnsi="Times New Roman" w:cs="Times New Roman"/>
          <w:i/>
          <w:iCs/>
          <w:sz w:val="28"/>
          <w:szCs w:val="28"/>
        </w:rPr>
        <w:t xml:space="preserve">Ủy ban nhân dân tỉnh </w:t>
      </w:r>
      <w:r w:rsidR="000E46E5" w:rsidRPr="000E46E5">
        <w:rPr>
          <w:rFonts w:ascii="Times New Roman" w:hAnsi="Times New Roman" w:cs="Times New Roman"/>
          <w:i/>
          <w:sz w:val="28"/>
          <w:szCs w:val="28"/>
        </w:rPr>
        <w:t xml:space="preserve">ban hành tiêu chuẩn, định mức sử dụng diện tích chuyên dùng tại các cơ quan, tổ chức và đơn vị sự nghiệp công lập; </w:t>
      </w:r>
      <w:r w:rsidR="000E46E5" w:rsidRPr="000E46E5">
        <w:rPr>
          <w:rFonts w:ascii="Times New Roman" w:hAnsi="Times New Roman" w:cs="Times New Roman"/>
          <w:i/>
          <w:spacing w:val="-2"/>
          <w:sz w:val="28"/>
          <w:szCs w:val="28"/>
          <w:lang w:val="pt-BR"/>
        </w:rPr>
        <w:t xml:space="preserve">Phân cấp thẩm quyền </w:t>
      </w:r>
      <w:r w:rsidR="000E46E5" w:rsidRPr="000E46E5">
        <w:rPr>
          <w:rFonts w:ascii="Times New Roman" w:hAnsi="Times New Roman" w:cs="Times New Roman"/>
          <w:i/>
          <w:sz w:val="28"/>
          <w:szCs w:val="28"/>
          <w:lang w:val="pt-BR"/>
        </w:rPr>
        <w:t>ban hành tiêu chuẩn, định mức sử dụng diện tích công trình sự nghiệp trong lĩnh vực y tế, giáo dục và đào tạo, công trình sự nghiệp khác</w:t>
      </w:r>
      <w:r w:rsidR="000E46E5" w:rsidRPr="000E46E5">
        <w:rPr>
          <w:rFonts w:ascii="Times New Roman" w:hAnsi="Times New Roman" w:cs="Times New Roman"/>
          <w:i/>
          <w:sz w:val="28"/>
          <w:szCs w:val="28"/>
        </w:rPr>
        <w:t xml:space="preserve"> thuộc phạm vi quản lý của tỉnh Lạng Sơn</w:t>
      </w:r>
      <w:r w:rsidR="000E46E5">
        <w:rPr>
          <w:rFonts w:ascii="Times New Roman" w:hAnsi="Times New Roman" w:cs="Times New Roman"/>
          <w:i/>
          <w:sz w:val="28"/>
          <w:szCs w:val="28"/>
        </w:rPr>
        <w:t>.</w:t>
      </w:r>
    </w:p>
    <w:p w:rsidR="008859E2" w:rsidRPr="005335F5" w:rsidRDefault="00EB2D8F" w:rsidP="00425BE9">
      <w:pPr>
        <w:spacing w:before="120" w:after="0" w:line="264" w:lineRule="auto"/>
        <w:ind w:firstLine="709"/>
        <w:jc w:val="both"/>
        <w:rPr>
          <w:rFonts w:ascii="Times New Roman" w:hAnsi="Times New Roman" w:cs="Times New Roman"/>
          <w:b/>
          <w:sz w:val="28"/>
          <w:szCs w:val="28"/>
        </w:rPr>
      </w:pPr>
      <w:r w:rsidRPr="005335F5">
        <w:rPr>
          <w:rFonts w:ascii="Times New Roman" w:hAnsi="Times New Roman" w:cs="Times New Roman"/>
          <w:b/>
          <w:sz w:val="28"/>
          <w:szCs w:val="28"/>
        </w:rPr>
        <w:t>Điều 1.</w:t>
      </w:r>
      <w:r w:rsidRPr="005335F5">
        <w:rPr>
          <w:rFonts w:ascii="Times New Roman" w:hAnsi="Times New Roman" w:cs="Times New Roman"/>
          <w:sz w:val="28"/>
          <w:szCs w:val="28"/>
        </w:rPr>
        <w:t xml:space="preserve"> </w:t>
      </w:r>
      <w:r w:rsidR="00E23A18" w:rsidRPr="005335F5">
        <w:rPr>
          <w:rFonts w:ascii="Times New Roman" w:hAnsi="Times New Roman" w:cs="Times New Roman"/>
          <w:b/>
          <w:sz w:val="28"/>
          <w:szCs w:val="28"/>
        </w:rPr>
        <w:t>Phạm vi điều chỉnh</w:t>
      </w:r>
    </w:p>
    <w:p w:rsidR="00810670" w:rsidRPr="00810670" w:rsidRDefault="00810670" w:rsidP="00425BE9">
      <w:pPr>
        <w:spacing w:before="120" w:after="0" w:line="264" w:lineRule="auto"/>
        <w:ind w:firstLine="720"/>
        <w:jc w:val="both"/>
        <w:rPr>
          <w:rFonts w:ascii="Times New Roman" w:hAnsi="Times New Roman" w:cs="Times New Roman"/>
          <w:bCs/>
          <w:color w:val="00B050"/>
          <w:sz w:val="28"/>
          <w:szCs w:val="28"/>
          <w:lang w:val="nl-NL"/>
        </w:rPr>
      </w:pPr>
      <w:r w:rsidRPr="00810670">
        <w:rPr>
          <w:rFonts w:ascii="Times New Roman" w:hAnsi="Times New Roman" w:cs="Times New Roman"/>
          <w:color w:val="00B050"/>
          <w:sz w:val="28"/>
          <w:szCs w:val="28"/>
          <w:lang w:val="nl-NL"/>
        </w:rPr>
        <w:t xml:space="preserve">1. </w:t>
      </w:r>
      <w:r w:rsidR="00B4723E" w:rsidRPr="00810670">
        <w:rPr>
          <w:rFonts w:ascii="Times New Roman" w:hAnsi="Times New Roman" w:cs="Times New Roman"/>
          <w:color w:val="00B050"/>
          <w:sz w:val="28"/>
          <w:szCs w:val="28"/>
          <w:lang w:val="nl-NL"/>
        </w:rPr>
        <w:t>Ban hành tiêu chuẩn, định mức sử dụng diện tích chuyên dùng của các cơ quan, tổ chức quy định tại điểm d khoản 2 Điều 7, diện tích chuyên dùng của đơn vị sự nghiệp công lập quy định tại điểm đ khoản 2 Điề</w:t>
      </w:r>
      <w:r>
        <w:rPr>
          <w:rFonts w:ascii="Times New Roman" w:hAnsi="Times New Roman" w:cs="Times New Roman"/>
          <w:color w:val="00B050"/>
          <w:sz w:val="28"/>
          <w:szCs w:val="28"/>
          <w:lang w:val="nl-NL"/>
        </w:rPr>
        <w:t xml:space="preserve">u 11 </w:t>
      </w:r>
      <w:r w:rsidRPr="00810670">
        <w:rPr>
          <w:rFonts w:ascii="Times New Roman" w:hAnsi="Times New Roman" w:cs="Times New Roman"/>
          <w:bCs/>
          <w:color w:val="00B050"/>
          <w:sz w:val="28"/>
          <w:szCs w:val="28"/>
          <w:lang w:val="nl-NL"/>
        </w:rPr>
        <w:t>Nghị định số 155/2025/NĐ-CP ngày 16 tháng 6 năm 2025 của Chính phủ quy định tiêu chuẩn định mức sử dụng trụ sở làm việc, cơ sở hoạt động sự nghiệp.</w:t>
      </w:r>
    </w:p>
    <w:p w:rsidR="00B4723E" w:rsidRPr="00810670" w:rsidRDefault="00810670" w:rsidP="00425BE9">
      <w:pPr>
        <w:spacing w:before="120" w:after="0" w:line="264" w:lineRule="auto"/>
        <w:ind w:firstLine="720"/>
        <w:jc w:val="both"/>
        <w:rPr>
          <w:rFonts w:ascii="Times New Roman" w:hAnsi="Times New Roman" w:cs="Times New Roman"/>
          <w:bCs/>
          <w:color w:val="00B050"/>
          <w:sz w:val="28"/>
          <w:szCs w:val="28"/>
          <w:lang w:val="nl-NL"/>
        </w:rPr>
      </w:pPr>
      <w:r w:rsidRPr="00810670">
        <w:rPr>
          <w:rFonts w:ascii="Times New Roman" w:hAnsi="Times New Roman" w:cs="Times New Roman"/>
          <w:color w:val="00B050"/>
          <w:sz w:val="28"/>
          <w:szCs w:val="28"/>
          <w:lang w:val="nl-NL"/>
        </w:rPr>
        <w:lastRenderedPageBreak/>
        <w:t>2. P</w:t>
      </w:r>
      <w:r w:rsidR="00B4723E" w:rsidRPr="00810670">
        <w:rPr>
          <w:rFonts w:ascii="Times New Roman" w:hAnsi="Times New Roman" w:cs="Times New Roman"/>
          <w:color w:val="00B050"/>
          <w:spacing w:val="-2"/>
          <w:sz w:val="28"/>
          <w:szCs w:val="28"/>
          <w:lang w:val="pt-BR"/>
        </w:rPr>
        <w:t xml:space="preserve">hân cấp thẩm quyền </w:t>
      </w:r>
      <w:r w:rsidR="00B4723E" w:rsidRPr="00810670">
        <w:rPr>
          <w:rFonts w:ascii="Times New Roman" w:hAnsi="Times New Roman" w:cs="Times New Roman"/>
          <w:color w:val="00B050"/>
          <w:sz w:val="28"/>
          <w:szCs w:val="28"/>
          <w:lang w:val="pt-BR"/>
        </w:rPr>
        <w:t xml:space="preserve">ban hành tiêu chuẩn, định mức sử dụng diện tích công trình sự nghiệp trong lĩnh vực y tế, giáo dục và đào tạo </w:t>
      </w:r>
      <w:r w:rsidR="00B4723E" w:rsidRPr="00810670">
        <w:rPr>
          <w:rFonts w:ascii="Times New Roman" w:hAnsi="Times New Roman" w:cs="Times New Roman"/>
          <w:color w:val="00B050"/>
          <w:sz w:val="28"/>
          <w:szCs w:val="28"/>
          <w:lang w:val="nl-NL"/>
        </w:rPr>
        <w:t>tại điểm b khoản 2 Điều 12, p</w:t>
      </w:r>
      <w:r w:rsidR="00B4723E" w:rsidRPr="00810670">
        <w:rPr>
          <w:rFonts w:ascii="Times New Roman" w:hAnsi="Times New Roman" w:cs="Times New Roman"/>
          <w:color w:val="00B050"/>
          <w:spacing w:val="-2"/>
          <w:sz w:val="28"/>
          <w:szCs w:val="28"/>
          <w:lang w:val="pt-BR"/>
        </w:rPr>
        <w:t xml:space="preserve">hân cấp thẩm quyền </w:t>
      </w:r>
      <w:r w:rsidR="00B4723E" w:rsidRPr="00810670">
        <w:rPr>
          <w:rFonts w:ascii="Times New Roman" w:hAnsi="Times New Roman" w:cs="Times New Roman"/>
          <w:color w:val="00B050"/>
          <w:sz w:val="28"/>
          <w:szCs w:val="28"/>
          <w:lang w:val="pt-BR"/>
        </w:rPr>
        <w:t xml:space="preserve">ban hành tiêu chuẩn, định mức sử dụng diện tích công trình sự nghiệp khác </w:t>
      </w:r>
      <w:r w:rsidR="00B4723E" w:rsidRPr="00810670">
        <w:rPr>
          <w:rFonts w:ascii="Times New Roman" w:hAnsi="Times New Roman" w:cs="Times New Roman"/>
          <w:color w:val="00B050"/>
          <w:sz w:val="28"/>
          <w:szCs w:val="28"/>
          <w:lang w:val="nl-NL"/>
        </w:rPr>
        <w:t xml:space="preserve">quy định tại khoản 3 Điều 12 </w:t>
      </w:r>
      <w:r w:rsidR="00B4723E" w:rsidRPr="00810670">
        <w:rPr>
          <w:rFonts w:ascii="Times New Roman" w:hAnsi="Times New Roman" w:cs="Times New Roman"/>
          <w:bCs/>
          <w:color w:val="00B050"/>
          <w:sz w:val="28"/>
          <w:szCs w:val="28"/>
          <w:lang w:val="nl-NL"/>
        </w:rPr>
        <w:t>Nghị định số 155/2025/NĐ-CP ngày 16 tháng 6 năm 2025 của Chính phủ quy định tiêu chuẩn định mức sử dụng trụ sở làm việc, cơ sở hoạt động sự nghiệp.</w:t>
      </w:r>
    </w:p>
    <w:p w:rsidR="00E23A18" w:rsidRPr="005335F5" w:rsidRDefault="00E23A18" w:rsidP="00425BE9">
      <w:pPr>
        <w:spacing w:before="120" w:after="0" w:line="264" w:lineRule="auto"/>
        <w:ind w:firstLine="720"/>
        <w:jc w:val="both"/>
        <w:rPr>
          <w:rFonts w:ascii="Times New Roman" w:hAnsi="Times New Roman" w:cs="Times New Roman"/>
          <w:b/>
          <w:sz w:val="28"/>
          <w:szCs w:val="28"/>
        </w:rPr>
      </w:pPr>
      <w:r w:rsidRPr="005335F5">
        <w:rPr>
          <w:rFonts w:ascii="Times New Roman" w:hAnsi="Times New Roman" w:cs="Times New Roman"/>
          <w:b/>
          <w:sz w:val="28"/>
          <w:szCs w:val="28"/>
        </w:rPr>
        <w:t>Điều 2. Đối tượng áp dụng</w:t>
      </w:r>
    </w:p>
    <w:p w:rsidR="00B23210" w:rsidRPr="005335F5" w:rsidRDefault="00B23210" w:rsidP="00425BE9">
      <w:pPr>
        <w:spacing w:before="120" w:after="0" w:line="264" w:lineRule="auto"/>
        <w:ind w:firstLine="720"/>
        <w:jc w:val="both"/>
        <w:rPr>
          <w:rFonts w:ascii="Times New Roman" w:hAnsi="Times New Roman" w:cs="Times New Roman"/>
          <w:sz w:val="28"/>
          <w:szCs w:val="28"/>
        </w:rPr>
      </w:pPr>
      <w:r w:rsidRPr="005335F5">
        <w:rPr>
          <w:rFonts w:ascii="Times New Roman" w:hAnsi="Times New Roman" w:cs="Times New Roman"/>
          <w:sz w:val="28"/>
          <w:szCs w:val="28"/>
        </w:rPr>
        <w:t>Cơ quan, tổ chức nhà nước, đơn vị sự nghiệp công lập thuộc phạm vi quản lý của tỉnh Lạng Sơn.</w:t>
      </w:r>
    </w:p>
    <w:p w:rsidR="00606536" w:rsidRDefault="0090182E" w:rsidP="00425BE9">
      <w:pPr>
        <w:spacing w:before="120" w:after="0" w:line="264" w:lineRule="auto"/>
        <w:ind w:firstLine="720"/>
        <w:jc w:val="both"/>
        <w:rPr>
          <w:rFonts w:ascii="Times New Roman" w:hAnsi="Times New Roman" w:cs="Times New Roman"/>
          <w:b/>
          <w:sz w:val="28"/>
          <w:szCs w:val="28"/>
        </w:rPr>
      </w:pPr>
      <w:r w:rsidRPr="005335F5">
        <w:rPr>
          <w:rFonts w:ascii="Times New Roman" w:hAnsi="Times New Roman" w:cs="Times New Roman"/>
          <w:b/>
          <w:sz w:val="28"/>
          <w:szCs w:val="28"/>
        </w:rPr>
        <w:t>Điều 3.</w:t>
      </w:r>
      <w:r w:rsidRPr="005335F5">
        <w:rPr>
          <w:rFonts w:ascii="Times New Roman" w:hAnsi="Times New Roman" w:cs="Times New Roman"/>
          <w:sz w:val="28"/>
          <w:szCs w:val="28"/>
        </w:rPr>
        <w:t xml:space="preserve"> </w:t>
      </w:r>
      <w:r w:rsidR="00781B36" w:rsidRPr="005335F5">
        <w:rPr>
          <w:rFonts w:ascii="Times New Roman" w:hAnsi="Times New Roman" w:cs="Times New Roman"/>
          <w:b/>
          <w:sz w:val="28"/>
          <w:szCs w:val="28"/>
        </w:rPr>
        <w:t xml:space="preserve">Ban hành tiêu chuẩn, định mức sử dụng diện tích chuyên dùng tại các cơ quan, tổ chức và đơn vị sự nghiệp công lập </w:t>
      </w:r>
    </w:p>
    <w:p w:rsidR="0090182E" w:rsidRPr="005335F5" w:rsidRDefault="0090182E" w:rsidP="00425BE9">
      <w:pPr>
        <w:spacing w:before="120" w:after="0" w:line="264" w:lineRule="auto"/>
        <w:ind w:firstLine="720"/>
        <w:jc w:val="both"/>
        <w:rPr>
          <w:rFonts w:ascii="Times New Roman" w:hAnsi="Times New Roman" w:cs="Times New Roman"/>
          <w:spacing w:val="-2"/>
          <w:sz w:val="28"/>
          <w:szCs w:val="28"/>
          <w:lang w:val="pt-BR"/>
        </w:rPr>
      </w:pPr>
      <w:r w:rsidRPr="005335F5">
        <w:rPr>
          <w:rFonts w:ascii="Times New Roman" w:hAnsi="Times New Roman" w:cs="Times New Roman"/>
          <w:spacing w:val="-2"/>
          <w:sz w:val="28"/>
          <w:szCs w:val="28"/>
          <w:lang w:val="pt-BR"/>
        </w:rPr>
        <w:t>1. Tiêu chuẩn, định mức sử dụng diện tích chuyên dùng tại các cơ quan, tổ chức</w:t>
      </w:r>
      <w:r w:rsidR="00AE6DF5" w:rsidRPr="005335F5">
        <w:rPr>
          <w:rFonts w:ascii="Times New Roman" w:hAnsi="Times New Roman" w:cs="Times New Roman"/>
          <w:spacing w:val="-2"/>
          <w:sz w:val="28"/>
          <w:szCs w:val="28"/>
          <w:lang w:val="pt-BR"/>
        </w:rPr>
        <w:t xml:space="preserve"> theo Phụ lục I ban hành kèm theo Quyết định này</w:t>
      </w:r>
      <w:r w:rsidRPr="005335F5">
        <w:rPr>
          <w:rFonts w:ascii="Times New Roman" w:hAnsi="Times New Roman" w:cs="Times New Roman"/>
          <w:spacing w:val="-2"/>
          <w:sz w:val="28"/>
          <w:szCs w:val="28"/>
          <w:lang w:val="pt-BR"/>
        </w:rPr>
        <w:t xml:space="preserve">. </w:t>
      </w:r>
    </w:p>
    <w:p w:rsidR="0090182E" w:rsidRPr="005335F5" w:rsidRDefault="0090182E" w:rsidP="00425BE9">
      <w:pPr>
        <w:spacing w:before="120" w:after="0" w:line="264" w:lineRule="auto"/>
        <w:ind w:firstLine="720"/>
        <w:jc w:val="both"/>
        <w:rPr>
          <w:rFonts w:ascii="Times New Roman" w:hAnsi="Times New Roman" w:cs="Times New Roman"/>
          <w:spacing w:val="-2"/>
          <w:sz w:val="28"/>
          <w:szCs w:val="28"/>
          <w:lang w:val="pt-BR"/>
        </w:rPr>
      </w:pPr>
      <w:r w:rsidRPr="005335F5">
        <w:rPr>
          <w:rFonts w:ascii="Times New Roman" w:hAnsi="Times New Roman" w:cs="Times New Roman"/>
          <w:sz w:val="28"/>
          <w:szCs w:val="28"/>
          <w:lang w:val="pt-BR"/>
        </w:rPr>
        <w:t xml:space="preserve">2. Tiêu chuẩn, định mức sử dụng diện tích </w:t>
      </w:r>
      <w:r w:rsidR="00F80D33" w:rsidRPr="005335F5">
        <w:rPr>
          <w:rFonts w:ascii="Times New Roman" w:hAnsi="Times New Roman" w:cs="Times New Roman"/>
          <w:sz w:val="28"/>
          <w:szCs w:val="28"/>
          <w:lang w:val="pt-BR"/>
        </w:rPr>
        <w:t>chuyên dùng cơ s</w:t>
      </w:r>
      <w:r w:rsidR="00F3501E" w:rsidRPr="005335F5">
        <w:rPr>
          <w:rFonts w:ascii="Times New Roman" w:hAnsi="Times New Roman" w:cs="Times New Roman"/>
          <w:sz w:val="28"/>
          <w:szCs w:val="28"/>
          <w:lang w:val="pt-BR"/>
        </w:rPr>
        <w:t>ở</w:t>
      </w:r>
      <w:r w:rsidR="00F80D33" w:rsidRPr="005335F5">
        <w:rPr>
          <w:rFonts w:ascii="Times New Roman" w:hAnsi="Times New Roman" w:cs="Times New Roman"/>
          <w:sz w:val="28"/>
          <w:szCs w:val="28"/>
          <w:lang w:val="pt-BR"/>
        </w:rPr>
        <w:t xml:space="preserve"> hoạt động sự nghiệp </w:t>
      </w:r>
      <w:r w:rsidRPr="005335F5">
        <w:rPr>
          <w:rFonts w:ascii="Times New Roman" w:hAnsi="Times New Roman" w:cs="Times New Roman"/>
          <w:sz w:val="28"/>
          <w:szCs w:val="28"/>
          <w:lang w:val="pt-BR"/>
        </w:rPr>
        <w:t>của đơn vị sự nghiệp công lập (không bao gồm công trình sự nghiệp trong lĩnh vực y tế</w:t>
      </w:r>
      <w:r w:rsidR="005803CE">
        <w:rPr>
          <w:rFonts w:ascii="Times New Roman" w:hAnsi="Times New Roman" w:cs="Times New Roman"/>
          <w:sz w:val="28"/>
          <w:szCs w:val="28"/>
          <w:lang w:val="pt-BR"/>
        </w:rPr>
        <w:t>;</w:t>
      </w:r>
      <w:r w:rsidRPr="005335F5">
        <w:rPr>
          <w:rFonts w:ascii="Times New Roman" w:hAnsi="Times New Roman" w:cs="Times New Roman"/>
          <w:sz w:val="28"/>
          <w:szCs w:val="28"/>
          <w:lang w:val="pt-BR"/>
        </w:rPr>
        <w:t xml:space="preserve"> giáo dục và đào tạo và các đơn vị sự nghiệp công lập tự đảm bảo chi thường xuyên và chi đầu tư</w:t>
      </w:r>
      <w:r w:rsidR="00F27767">
        <w:rPr>
          <w:rFonts w:ascii="Times New Roman" w:hAnsi="Times New Roman" w:cs="Times New Roman"/>
          <w:sz w:val="28"/>
          <w:szCs w:val="28"/>
          <w:lang w:val="pt-BR"/>
        </w:rPr>
        <w:t xml:space="preserve">; </w:t>
      </w:r>
      <w:r w:rsidR="00F27767" w:rsidRPr="00F53DB8">
        <w:rPr>
          <w:rFonts w:ascii="Times New Roman" w:hAnsi="Times New Roman" w:cs="Times New Roman"/>
          <w:color w:val="0070C0"/>
          <w:sz w:val="28"/>
          <w:szCs w:val="28"/>
          <w:lang w:val="pt-BR"/>
        </w:rPr>
        <w:t xml:space="preserve">tiêu chuẩn, định mức </w:t>
      </w:r>
      <w:r w:rsidR="005803CE" w:rsidRPr="00F53DB8">
        <w:rPr>
          <w:rFonts w:ascii="Times New Roman" w:hAnsi="Times New Roman" w:cs="Times New Roman"/>
          <w:color w:val="0070C0"/>
          <w:sz w:val="28"/>
          <w:szCs w:val="28"/>
          <w:lang w:val="pt-BR"/>
        </w:rPr>
        <w:t>diện tích công trình sự nghiệp khác</w:t>
      </w:r>
      <w:r w:rsidRPr="005335F5">
        <w:rPr>
          <w:rFonts w:ascii="Times New Roman" w:hAnsi="Times New Roman" w:cs="Times New Roman"/>
          <w:sz w:val="28"/>
          <w:szCs w:val="28"/>
          <w:lang w:val="pt-BR"/>
        </w:rPr>
        <w:t xml:space="preserve">) </w:t>
      </w:r>
      <w:r w:rsidR="00AE6DF5" w:rsidRPr="005335F5">
        <w:rPr>
          <w:rFonts w:ascii="Times New Roman" w:hAnsi="Times New Roman" w:cs="Times New Roman"/>
          <w:spacing w:val="-2"/>
          <w:sz w:val="28"/>
          <w:szCs w:val="28"/>
          <w:lang w:val="pt-BR"/>
        </w:rPr>
        <w:t>theo Phụ lục II ban hành kèm theo Quyết định này.</w:t>
      </w:r>
    </w:p>
    <w:p w:rsidR="00A36917" w:rsidRPr="005335F5" w:rsidRDefault="00A36917" w:rsidP="00425BE9">
      <w:pPr>
        <w:spacing w:before="120" w:after="0" w:line="264" w:lineRule="auto"/>
        <w:ind w:firstLine="720"/>
        <w:jc w:val="both"/>
        <w:rPr>
          <w:rFonts w:ascii="Times New Roman" w:hAnsi="Times New Roman" w:cs="Times New Roman"/>
          <w:b/>
          <w:sz w:val="28"/>
          <w:szCs w:val="28"/>
          <w:lang w:val="pt-BR"/>
        </w:rPr>
      </w:pPr>
      <w:r w:rsidRPr="005335F5">
        <w:rPr>
          <w:rFonts w:ascii="Times New Roman" w:hAnsi="Times New Roman" w:cs="Times New Roman"/>
          <w:b/>
          <w:spacing w:val="-2"/>
          <w:sz w:val="28"/>
          <w:szCs w:val="28"/>
          <w:lang w:val="pt-BR"/>
        </w:rPr>
        <w:t>Điều 4. Phân cấp thẩm quyền</w:t>
      </w:r>
      <w:r w:rsidRPr="005335F5">
        <w:rPr>
          <w:rFonts w:ascii="Times New Roman" w:hAnsi="Times New Roman" w:cs="Times New Roman"/>
          <w:spacing w:val="-2"/>
          <w:sz w:val="28"/>
          <w:szCs w:val="28"/>
          <w:lang w:val="pt-BR"/>
        </w:rPr>
        <w:t xml:space="preserve"> </w:t>
      </w:r>
      <w:r w:rsidRPr="005335F5">
        <w:rPr>
          <w:rFonts w:ascii="Times New Roman" w:hAnsi="Times New Roman" w:cs="Times New Roman"/>
          <w:b/>
          <w:sz w:val="28"/>
          <w:szCs w:val="28"/>
          <w:lang w:val="pt-BR"/>
        </w:rPr>
        <w:t>ban hành tiêu chuẩn, định mức sử dụng diện tích công trình sự nghiệp trong lĩnh vực y tế, giáo dục và đào tạo</w:t>
      </w:r>
      <w:r w:rsidR="00B4723E" w:rsidRPr="005335F5">
        <w:rPr>
          <w:rFonts w:ascii="Times New Roman" w:hAnsi="Times New Roman" w:cs="Times New Roman"/>
          <w:b/>
          <w:sz w:val="28"/>
          <w:szCs w:val="28"/>
          <w:lang w:val="pt-BR"/>
        </w:rPr>
        <w:t>, công trình sự nghiệp khác.</w:t>
      </w:r>
    </w:p>
    <w:p w:rsidR="00A36917" w:rsidRPr="005335F5" w:rsidRDefault="00A36917" w:rsidP="00425BE9">
      <w:pPr>
        <w:spacing w:before="120" w:after="0" w:line="264" w:lineRule="auto"/>
        <w:ind w:firstLine="720"/>
        <w:jc w:val="both"/>
        <w:rPr>
          <w:rFonts w:ascii="Times New Roman" w:hAnsi="Times New Roman" w:cs="Times New Roman"/>
          <w:sz w:val="28"/>
          <w:szCs w:val="28"/>
          <w:lang w:val="pt-BR"/>
        </w:rPr>
      </w:pPr>
      <w:r w:rsidRPr="005335F5">
        <w:rPr>
          <w:rFonts w:ascii="Times New Roman" w:hAnsi="Times New Roman" w:cs="Times New Roman"/>
          <w:sz w:val="28"/>
          <w:szCs w:val="28"/>
          <w:lang w:val="pt-BR"/>
        </w:rPr>
        <w:t>1. Sở Y tế: Ban hành tiêu chuẩn, định mức sử dụng diện tích công trình sự nghiệp trong lĩnh vực y tế.</w:t>
      </w:r>
    </w:p>
    <w:p w:rsidR="00A36917" w:rsidRPr="005335F5" w:rsidRDefault="00A36917" w:rsidP="00425BE9">
      <w:pPr>
        <w:spacing w:before="120" w:after="0" w:line="264" w:lineRule="auto"/>
        <w:ind w:firstLine="720"/>
        <w:jc w:val="both"/>
        <w:rPr>
          <w:rFonts w:ascii="Times New Roman" w:hAnsi="Times New Roman" w:cs="Times New Roman"/>
          <w:sz w:val="28"/>
          <w:szCs w:val="28"/>
          <w:lang w:val="pt-BR"/>
        </w:rPr>
      </w:pPr>
      <w:r w:rsidRPr="005335F5">
        <w:rPr>
          <w:rFonts w:ascii="Times New Roman" w:hAnsi="Times New Roman" w:cs="Times New Roman"/>
          <w:sz w:val="28"/>
          <w:szCs w:val="28"/>
          <w:lang w:val="pt-BR"/>
        </w:rPr>
        <w:t>2. Sở</w:t>
      </w:r>
      <w:r w:rsidR="0053371D" w:rsidRPr="005335F5">
        <w:rPr>
          <w:rFonts w:ascii="Times New Roman" w:hAnsi="Times New Roman" w:cs="Times New Roman"/>
          <w:sz w:val="28"/>
          <w:szCs w:val="28"/>
          <w:lang w:val="pt-BR"/>
        </w:rPr>
        <w:t xml:space="preserve"> Giá</w:t>
      </w:r>
      <w:r w:rsidRPr="005335F5">
        <w:rPr>
          <w:rFonts w:ascii="Times New Roman" w:hAnsi="Times New Roman" w:cs="Times New Roman"/>
          <w:sz w:val="28"/>
          <w:szCs w:val="28"/>
          <w:lang w:val="pt-BR"/>
        </w:rPr>
        <w:t>o dục và đ</w:t>
      </w:r>
      <w:r w:rsidR="0033014B" w:rsidRPr="005335F5">
        <w:rPr>
          <w:rFonts w:ascii="Times New Roman" w:hAnsi="Times New Roman" w:cs="Times New Roman"/>
          <w:sz w:val="28"/>
          <w:szCs w:val="28"/>
          <w:lang w:val="pt-BR"/>
        </w:rPr>
        <w:t>à</w:t>
      </w:r>
      <w:r w:rsidRPr="005335F5">
        <w:rPr>
          <w:rFonts w:ascii="Times New Roman" w:hAnsi="Times New Roman" w:cs="Times New Roman"/>
          <w:sz w:val="28"/>
          <w:szCs w:val="28"/>
          <w:lang w:val="pt-BR"/>
        </w:rPr>
        <w:t>o tạo: Ban hành tiêu chuẩn, định mức sử dụng diện tích công trình sự nghiệp trong lĩnh vực giáo dục và đào tạo.</w:t>
      </w:r>
    </w:p>
    <w:p w:rsidR="00B4723E" w:rsidRPr="005335F5" w:rsidRDefault="00B4723E" w:rsidP="00425BE9">
      <w:pPr>
        <w:spacing w:before="120" w:after="0" w:line="264" w:lineRule="auto"/>
        <w:ind w:firstLine="720"/>
        <w:jc w:val="both"/>
        <w:rPr>
          <w:rFonts w:ascii="Times New Roman" w:hAnsi="Times New Roman" w:cs="Times New Roman"/>
          <w:sz w:val="28"/>
          <w:szCs w:val="28"/>
          <w:lang w:val="pt-BR"/>
        </w:rPr>
      </w:pPr>
      <w:r w:rsidRPr="005335F5">
        <w:rPr>
          <w:rFonts w:ascii="Times New Roman" w:hAnsi="Times New Roman" w:cs="Times New Roman"/>
          <w:sz w:val="28"/>
          <w:szCs w:val="28"/>
          <w:lang w:val="pt-BR"/>
        </w:rPr>
        <w:t xml:space="preserve">3. </w:t>
      </w:r>
      <w:r w:rsidR="00606536">
        <w:rPr>
          <w:rFonts w:ascii="Times New Roman" w:hAnsi="Times New Roman" w:cs="Times New Roman"/>
          <w:sz w:val="28"/>
          <w:szCs w:val="28"/>
          <w:lang w:val="pt-BR"/>
        </w:rPr>
        <w:t>C</w:t>
      </w:r>
      <w:r w:rsidRPr="005335F5">
        <w:rPr>
          <w:rFonts w:ascii="Times New Roman" w:hAnsi="Times New Roman" w:cs="Times New Roman"/>
          <w:sz w:val="28"/>
          <w:szCs w:val="28"/>
          <w:lang w:val="pt-BR"/>
        </w:rPr>
        <w:t>ác sở, ban, ngành tỉnh: Ban hành tiêu chuẩn, định mức diện tích công trình sự nghiệp khác của các đơn vị sự nghiệp thuộc phạm vi quản lý</w:t>
      </w:r>
    </w:p>
    <w:p w:rsidR="00D161DF" w:rsidRPr="005335F5" w:rsidRDefault="00E23A18" w:rsidP="00425BE9">
      <w:pPr>
        <w:spacing w:before="120" w:after="0" w:line="264" w:lineRule="auto"/>
        <w:ind w:firstLine="720"/>
        <w:jc w:val="both"/>
        <w:rPr>
          <w:rFonts w:ascii="Times New Roman" w:hAnsi="Times New Roman" w:cs="Times New Roman"/>
          <w:b/>
          <w:sz w:val="28"/>
          <w:szCs w:val="28"/>
        </w:rPr>
      </w:pPr>
      <w:r w:rsidRPr="005335F5">
        <w:rPr>
          <w:rFonts w:ascii="Times New Roman" w:hAnsi="Times New Roman" w:cs="Times New Roman"/>
          <w:b/>
          <w:sz w:val="28"/>
          <w:szCs w:val="28"/>
        </w:rPr>
        <w:t xml:space="preserve">Điều </w:t>
      </w:r>
      <w:r w:rsidR="00D06E64" w:rsidRPr="005335F5">
        <w:rPr>
          <w:rFonts w:ascii="Times New Roman" w:hAnsi="Times New Roman" w:cs="Times New Roman"/>
          <w:b/>
          <w:sz w:val="28"/>
          <w:szCs w:val="28"/>
        </w:rPr>
        <w:t>5</w:t>
      </w:r>
      <w:r w:rsidRPr="005335F5">
        <w:rPr>
          <w:rFonts w:ascii="Times New Roman" w:hAnsi="Times New Roman" w:cs="Times New Roman"/>
          <w:b/>
          <w:sz w:val="28"/>
          <w:szCs w:val="28"/>
        </w:rPr>
        <w:t xml:space="preserve">. </w:t>
      </w:r>
      <w:r w:rsidR="00D161DF" w:rsidRPr="005335F5">
        <w:rPr>
          <w:rFonts w:ascii="Times New Roman" w:hAnsi="Times New Roman" w:cs="Times New Roman"/>
          <w:b/>
          <w:sz w:val="28"/>
          <w:szCs w:val="28"/>
        </w:rPr>
        <w:t>Điều kh</w:t>
      </w:r>
      <w:r w:rsidR="00FC1DA8" w:rsidRPr="005335F5">
        <w:rPr>
          <w:rFonts w:ascii="Times New Roman" w:hAnsi="Times New Roman" w:cs="Times New Roman"/>
          <w:b/>
          <w:sz w:val="28"/>
          <w:szCs w:val="28"/>
        </w:rPr>
        <w:t>o</w:t>
      </w:r>
      <w:r w:rsidR="00D161DF" w:rsidRPr="005335F5">
        <w:rPr>
          <w:rFonts w:ascii="Times New Roman" w:hAnsi="Times New Roman" w:cs="Times New Roman"/>
          <w:b/>
          <w:sz w:val="28"/>
          <w:szCs w:val="28"/>
        </w:rPr>
        <w:t>ản thi hành</w:t>
      </w:r>
    </w:p>
    <w:p w:rsidR="00F27767" w:rsidRPr="00F27767" w:rsidRDefault="00653879" w:rsidP="00425BE9">
      <w:pPr>
        <w:spacing w:before="120" w:after="0" w:line="264" w:lineRule="auto"/>
        <w:ind w:firstLine="720"/>
        <w:jc w:val="both"/>
        <w:rPr>
          <w:rFonts w:ascii="Times New Roman" w:hAnsi="Times New Roman" w:cs="Times New Roman"/>
          <w:sz w:val="28"/>
          <w:szCs w:val="28"/>
        </w:rPr>
      </w:pPr>
      <w:r w:rsidRPr="005335F5">
        <w:rPr>
          <w:rFonts w:ascii="Times New Roman" w:hAnsi="Times New Roman" w:cs="Times New Roman"/>
          <w:sz w:val="28"/>
          <w:szCs w:val="28"/>
          <w:lang w:val="pt-BR"/>
        </w:rPr>
        <w:t xml:space="preserve">1. </w:t>
      </w:r>
      <w:r w:rsidR="00F27767" w:rsidRPr="00F27767">
        <w:rPr>
          <w:rFonts w:ascii="Times New Roman" w:hAnsi="Times New Roman" w:cs="Times New Roman"/>
          <w:sz w:val="28"/>
          <w:szCs w:val="28"/>
        </w:rPr>
        <w:t xml:space="preserve">Quyết định này có hiệu lực từ ngày….tháng....năm 2025 </w:t>
      </w:r>
      <w:r w:rsidR="00F27767" w:rsidRPr="00F27767">
        <w:rPr>
          <w:rFonts w:ascii="Times New Roman" w:hAnsi="Times New Roman" w:cs="Times New Roman"/>
          <w:color w:val="0070C0"/>
          <w:sz w:val="28"/>
          <w:szCs w:val="28"/>
        </w:rPr>
        <w:t xml:space="preserve">và </w:t>
      </w:r>
      <w:r w:rsidR="00F27767" w:rsidRPr="00F27767">
        <w:rPr>
          <w:rFonts w:ascii="Times New Roman" w:hAnsi="Times New Roman" w:cs="Times New Roman"/>
          <w:sz w:val="28"/>
          <w:szCs w:val="28"/>
        </w:rPr>
        <w:t xml:space="preserve">thay thế Quyết định số 27/2019/QĐ-UBND </w:t>
      </w:r>
      <w:r w:rsidR="00F27767" w:rsidRPr="00B66686">
        <w:rPr>
          <w:rFonts w:ascii="Times New Roman" w:hAnsi="Times New Roman" w:cs="Times New Roman"/>
          <w:color w:val="0070C0"/>
          <w:sz w:val="28"/>
          <w:szCs w:val="28"/>
        </w:rPr>
        <w:t>ngày 18 tháng 9 năm 2019</w:t>
      </w:r>
      <w:r w:rsidR="00F27767" w:rsidRPr="00F27767">
        <w:rPr>
          <w:rFonts w:ascii="Times New Roman" w:hAnsi="Times New Roman" w:cs="Times New Roman"/>
          <w:sz w:val="28"/>
          <w:szCs w:val="28"/>
        </w:rPr>
        <w:t xml:space="preserve"> của </w:t>
      </w:r>
      <w:r w:rsidR="00F27767" w:rsidRPr="00B66686">
        <w:rPr>
          <w:rFonts w:ascii="Times New Roman" w:hAnsi="Times New Roman" w:cs="Times New Roman"/>
          <w:color w:val="0070C0"/>
          <w:sz w:val="28"/>
          <w:szCs w:val="28"/>
        </w:rPr>
        <w:t xml:space="preserve">Ủy ban nhân dân </w:t>
      </w:r>
      <w:r w:rsidR="00F27767" w:rsidRPr="00F27767">
        <w:rPr>
          <w:rFonts w:ascii="Times New Roman" w:hAnsi="Times New Roman" w:cs="Times New Roman"/>
          <w:sz w:val="28"/>
          <w:szCs w:val="28"/>
        </w:rPr>
        <w:t xml:space="preserve">tỉnh ban hành tiêu chuẩn, đinh mức </w:t>
      </w:r>
      <w:r w:rsidR="00F27767" w:rsidRPr="00B66686">
        <w:rPr>
          <w:rFonts w:ascii="Times New Roman" w:hAnsi="Times New Roman" w:cs="Times New Roman"/>
          <w:color w:val="0070C0"/>
          <w:sz w:val="28"/>
          <w:szCs w:val="28"/>
        </w:rPr>
        <w:t>sử</w:t>
      </w:r>
      <w:r w:rsidR="00F27767" w:rsidRPr="00F27767">
        <w:rPr>
          <w:rFonts w:ascii="Times New Roman" w:hAnsi="Times New Roman" w:cs="Times New Roman"/>
          <w:sz w:val="28"/>
          <w:szCs w:val="28"/>
        </w:rPr>
        <w:t xml:space="preserve"> dụng diện tích chuyên dùng tại các cơ quan, tổ chức và đơn vị sự nghiệp công lập thuộc phạm vi quản lý của Ủy ban nhân dân tỉnh Lạng Sơn</w:t>
      </w:r>
      <w:r w:rsidR="00F27767">
        <w:rPr>
          <w:rFonts w:ascii="Times New Roman" w:hAnsi="Times New Roman" w:cs="Times New Roman"/>
          <w:sz w:val="28"/>
          <w:szCs w:val="28"/>
        </w:rPr>
        <w:t>.</w:t>
      </w:r>
    </w:p>
    <w:p w:rsidR="00AA7246" w:rsidRDefault="00F24337" w:rsidP="00425BE9">
      <w:pPr>
        <w:spacing w:before="120" w:after="0" w:line="264" w:lineRule="auto"/>
        <w:ind w:firstLine="720"/>
        <w:jc w:val="both"/>
        <w:rPr>
          <w:rFonts w:ascii="Times New Roman" w:hAnsi="Times New Roman" w:cs="Times New Roman"/>
          <w:sz w:val="28"/>
          <w:szCs w:val="28"/>
        </w:rPr>
      </w:pPr>
      <w:r w:rsidRPr="005335F5">
        <w:rPr>
          <w:rFonts w:ascii="Times New Roman" w:hAnsi="Times New Roman" w:cs="Times New Roman"/>
          <w:sz w:val="28"/>
          <w:szCs w:val="28"/>
        </w:rPr>
        <w:lastRenderedPageBreak/>
        <w:t>2</w:t>
      </w:r>
      <w:r w:rsidR="00D161DF" w:rsidRPr="005335F5">
        <w:rPr>
          <w:rFonts w:ascii="Times New Roman" w:hAnsi="Times New Roman" w:cs="Times New Roman"/>
          <w:sz w:val="28"/>
          <w:szCs w:val="28"/>
        </w:rPr>
        <w:t xml:space="preserve">. </w:t>
      </w:r>
      <w:r w:rsidR="00AA7246" w:rsidRPr="005335F5">
        <w:rPr>
          <w:rFonts w:ascii="Times New Roman" w:hAnsi="Times New Roman" w:cs="Times New Roman"/>
          <w:sz w:val="28"/>
          <w:szCs w:val="28"/>
        </w:rPr>
        <w:t xml:space="preserve">Chánh Văn phòng Ủy ban nhân dân tỉnh; Thủ trưởng các </w:t>
      </w:r>
      <w:r w:rsidR="003D64B4" w:rsidRPr="005335F5">
        <w:rPr>
          <w:rFonts w:ascii="Times New Roman" w:hAnsi="Times New Roman" w:cs="Times New Roman"/>
          <w:sz w:val="28"/>
          <w:szCs w:val="28"/>
        </w:rPr>
        <w:t>sở, ban, ngành tỉnh</w:t>
      </w:r>
      <w:r w:rsidR="00AA7246" w:rsidRPr="005335F5">
        <w:rPr>
          <w:rFonts w:ascii="Times New Roman" w:hAnsi="Times New Roman" w:cs="Times New Roman"/>
          <w:sz w:val="28"/>
          <w:szCs w:val="28"/>
        </w:rPr>
        <w:t xml:space="preserve">; Chủ tịch </w:t>
      </w:r>
      <w:r w:rsidR="00330B47" w:rsidRPr="005335F5">
        <w:rPr>
          <w:rFonts w:ascii="Times New Roman" w:hAnsi="Times New Roman" w:cs="Times New Roman"/>
          <w:sz w:val="28"/>
          <w:szCs w:val="28"/>
        </w:rPr>
        <w:t>Ủy</w:t>
      </w:r>
      <w:r w:rsidR="00AA7246" w:rsidRPr="005335F5">
        <w:rPr>
          <w:rFonts w:ascii="Times New Roman" w:hAnsi="Times New Roman" w:cs="Times New Roman"/>
          <w:sz w:val="28"/>
          <w:szCs w:val="28"/>
        </w:rPr>
        <w:t xml:space="preserve"> ban nhân dân các xã, phường và Thủ trưởng các cơ quan liên quan chịu trách nhiệm thi hành Quyế</w:t>
      </w:r>
      <w:r w:rsidR="00B66686">
        <w:rPr>
          <w:rFonts w:ascii="Times New Roman" w:hAnsi="Times New Roman" w:cs="Times New Roman"/>
          <w:sz w:val="28"/>
          <w:szCs w:val="28"/>
        </w:rPr>
        <w:t xml:space="preserve">t </w:t>
      </w:r>
      <w:r w:rsidR="00B66686" w:rsidRPr="00B66686">
        <w:rPr>
          <w:rFonts w:ascii="Times New Roman" w:hAnsi="Times New Roman" w:cs="Times New Roman"/>
          <w:color w:val="0070C0"/>
          <w:sz w:val="28"/>
          <w:szCs w:val="28"/>
        </w:rPr>
        <w:t>đị</w:t>
      </w:r>
      <w:r w:rsidR="00AA7246" w:rsidRPr="00B66686">
        <w:rPr>
          <w:rFonts w:ascii="Times New Roman" w:hAnsi="Times New Roman" w:cs="Times New Roman"/>
          <w:color w:val="0070C0"/>
          <w:sz w:val="28"/>
          <w:szCs w:val="28"/>
        </w:rPr>
        <w:t>nh</w:t>
      </w:r>
      <w:r w:rsidR="00AA7246" w:rsidRPr="005335F5">
        <w:rPr>
          <w:rFonts w:ascii="Times New Roman" w:hAnsi="Times New Roman" w:cs="Times New Roman"/>
          <w:sz w:val="28"/>
          <w:szCs w:val="28"/>
        </w:rPr>
        <w:t xml:space="preserve"> này./.</w:t>
      </w:r>
    </w:p>
    <w:p w:rsidR="00425BE9" w:rsidRPr="005335F5" w:rsidRDefault="00425BE9" w:rsidP="00425BE9">
      <w:pPr>
        <w:spacing w:before="120" w:after="0" w:line="264" w:lineRule="auto"/>
        <w:ind w:firstLine="720"/>
        <w:jc w:val="both"/>
        <w:rPr>
          <w:rFonts w:ascii="Times New Roman" w:hAnsi="Times New Roman" w:cs="Times New Roman"/>
          <w:sz w:val="28"/>
          <w:szCs w:val="28"/>
        </w:rPr>
      </w:pPr>
    </w:p>
    <w:tbl>
      <w:tblPr>
        <w:tblW w:w="4790" w:type="pct"/>
        <w:tblCellMar>
          <w:left w:w="0" w:type="dxa"/>
          <w:right w:w="0" w:type="dxa"/>
        </w:tblCellMar>
        <w:tblLook w:val="04A0" w:firstRow="1" w:lastRow="0" w:firstColumn="1" w:lastColumn="0" w:noHBand="0" w:noVBand="1"/>
      </w:tblPr>
      <w:tblGrid>
        <w:gridCol w:w="5106"/>
        <w:gridCol w:w="4111"/>
      </w:tblGrid>
      <w:tr w:rsidR="005A7EC1" w:rsidRPr="005335F5" w:rsidTr="005A7EC1">
        <w:tc>
          <w:tcPr>
            <w:tcW w:w="2770" w:type="pct"/>
            <w:tcMar>
              <w:top w:w="0" w:type="dxa"/>
              <w:left w:w="108" w:type="dxa"/>
              <w:bottom w:w="0" w:type="dxa"/>
              <w:right w:w="108" w:type="dxa"/>
            </w:tcMar>
          </w:tcPr>
          <w:p w:rsidR="005A7EC1" w:rsidRPr="005335F5" w:rsidRDefault="005A7EC1" w:rsidP="005A7EC1">
            <w:pPr>
              <w:spacing w:after="0" w:line="240" w:lineRule="auto"/>
              <w:rPr>
                <w:rFonts w:ascii="Times New Roman" w:hAnsi="Times New Roman" w:cs="Times New Roman"/>
                <w:b/>
                <w:bCs/>
                <w:i/>
                <w:iCs/>
                <w:szCs w:val="28"/>
                <w:lang w:val="vi-VN"/>
              </w:rPr>
            </w:pPr>
            <w:r w:rsidRPr="005335F5">
              <w:rPr>
                <w:rFonts w:ascii="Times New Roman" w:hAnsi="Times New Roman" w:cs="Times New Roman"/>
                <w:b/>
                <w:bCs/>
                <w:i/>
                <w:iCs/>
                <w:szCs w:val="28"/>
                <w:lang w:val="vi-VN"/>
              </w:rPr>
              <w:t> Nơi nhận:  </w:t>
            </w:r>
          </w:p>
          <w:p w:rsidR="005A7EC1"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Chính phủ;</w:t>
            </w:r>
          </w:p>
          <w:p w:rsidR="00B66686" w:rsidRPr="00B66686" w:rsidRDefault="00B66686" w:rsidP="005A7EC1">
            <w:pPr>
              <w:spacing w:after="0" w:line="240" w:lineRule="auto"/>
              <w:rPr>
                <w:rFonts w:ascii="Times New Roman" w:hAnsi="Times New Roman" w:cs="Times New Roman"/>
                <w:bCs/>
                <w:iCs/>
                <w:color w:val="0070C0"/>
                <w:szCs w:val="28"/>
              </w:rPr>
            </w:pPr>
            <w:r w:rsidRPr="00B66686">
              <w:rPr>
                <w:rFonts w:ascii="Times New Roman" w:hAnsi="Times New Roman" w:cs="Times New Roman"/>
                <w:bCs/>
                <w:iCs/>
                <w:color w:val="0070C0"/>
                <w:szCs w:val="28"/>
              </w:rPr>
              <w:t>- Bộ Tài chính;</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Cục KTVB và QLXLVPHC, Bộ Tư pháp;</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Thường trực Tỉnh ủy;</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Thường trực HĐND tỉnh;</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Đoàn Đại biểu Quốc hội tỉnh;</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Thường trực Đảng ủy UBND tỉnh;</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Chủ tịch, các Phó Chủ tịch UBND tỉnh; </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Ủy ban MTTQ Việt Nam tỉnh</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xml:space="preserve">  và các Tổ chức CT-XH tỉnh;</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xml:space="preserve">- Như Điều </w:t>
            </w:r>
            <w:r w:rsidR="007623D2" w:rsidRPr="005335F5">
              <w:rPr>
                <w:rFonts w:ascii="Times New Roman" w:hAnsi="Times New Roman" w:cs="Times New Roman"/>
                <w:bCs/>
                <w:iCs/>
                <w:szCs w:val="28"/>
              </w:rPr>
              <w:t>5</w:t>
            </w:r>
            <w:r w:rsidRPr="005335F5">
              <w:rPr>
                <w:rFonts w:ascii="Times New Roman" w:hAnsi="Times New Roman" w:cs="Times New Roman"/>
                <w:bCs/>
                <w:iCs/>
                <w:szCs w:val="28"/>
                <w:lang w:val="vi-VN"/>
              </w:rPr>
              <w:t>;</w:t>
            </w:r>
            <w:r w:rsidRPr="005335F5">
              <w:rPr>
                <w:rFonts w:ascii="Times New Roman" w:hAnsi="Times New Roman" w:cs="Times New Roman"/>
                <w:bCs/>
                <w:iCs/>
                <w:szCs w:val="28"/>
                <w:lang w:val="vi-VN"/>
              </w:rPr>
              <w:br/>
              <w:t>- Cổng TTĐT tỉnh, Báo và Đài PTTH Lạng Sơn;</w:t>
            </w:r>
          </w:p>
          <w:p w:rsidR="005A7EC1" w:rsidRPr="005335F5" w:rsidRDefault="005A7EC1" w:rsidP="005A7EC1">
            <w:pPr>
              <w:spacing w:after="0" w:line="240" w:lineRule="auto"/>
              <w:rPr>
                <w:rFonts w:ascii="Times New Roman" w:hAnsi="Times New Roman" w:cs="Times New Roman"/>
                <w:bCs/>
                <w:iCs/>
                <w:szCs w:val="28"/>
                <w:lang w:val="vi-VN"/>
              </w:rPr>
            </w:pPr>
            <w:r w:rsidRPr="005335F5">
              <w:rPr>
                <w:rFonts w:ascii="Times New Roman" w:hAnsi="Times New Roman" w:cs="Times New Roman"/>
                <w:bCs/>
                <w:iCs/>
                <w:szCs w:val="28"/>
                <w:lang w:val="vi-VN"/>
              </w:rPr>
              <w:t>- Công báo tỉnh;</w:t>
            </w:r>
            <w:r w:rsidRPr="005335F5">
              <w:rPr>
                <w:rFonts w:ascii="Times New Roman" w:hAnsi="Times New Roman" w:cs="Times New Roman"/>
                <w:bCs/>
                <w:iCs/>
                <w:szCs w:val="28"/>
                <w:lang w:val="vi-VN"/>
              </w:rPr>
              <w:br/>
              <w:t>- C, PCVP UBND tỉnh, các Phòng CM, ĐV; </w:t>
            </w:r>
            <w:r w:rsidRPr="005335F5">
              <w:rPr>
                <w:rFonts w:ascii="Times New Roman" w:hAnsi="Times New Roman" w:cs="Times New Roman"/>
                <w:bCs/>
                <w:iCs/>
                <w:szCs w:val="28"/>
                <w:lang w:val="vi-VN"/>
              </w:rPr>
              <w:br/>
              <w:t>- Lưu: VT.</w:t>
            </w:r>
          </w:p>
          <w:p w:rsidR="005A7EC1" w:rsidRPr="005335F5" w:rsidRDefault="005A7EC1" w:rsidP="005A7EC1">
            <w:pPr>
              <w:spacing w:after="0" w:line="240" w:lineRule="auto"/>
              <w:rPr>
                <w:rFonts w:ascii="Times New Roman" w:hAnsi="Times New Roman" w:cs="Times New Roman"/>
                <w:b/>
                <w:bCs/>
                <w:i/>
                <w:iCs/>
                <w:szCs w:val="28"/>
                <w:lang w:val="vi-VN"/>
              </w:rPr>
            </w:pPr>
          </w:p>
        </w:tc>
        <w:tc>
          <w:tcPr>
            <w:tcW w:w="2230" w:type="pct"/>
            <w:tcMar>
              <w:top w:w="0" w:type="dxa"/>
              <w:left w:w="108" w:type="dxa"/>
              <w:bottom w:w="0" w:type="dxa"/>
              <w:right w:w="108" w:type="dxa"/>
            </w:tcMar>
          </w:tcPr>
          <w:p w:rsidR="005A7EC1" w:rsidRPr="005335F5" w:rsidRDefault="005A7EC1" w:rsidP="005A7EC1">
            <w:pPr>
              <w:spacing w:after="0" w:line="240" w:lineRule="auto"/>
              <w:jc w:val="center"/>
              <w:rPr>
                <w:rFonts w:ascii="Times New Roman" w:hAnsi="Times New Roman" w:cs="Times New Roman"/>
                <w:b/>
                <w:bCs/>
                <w:sz w:val="26"/>
                <w:szCs w:val="26"/>
              </w:rPr>
            </w:pPr>
            <w:r w:rsidRPr="005335F5">
              <w:rPr>
                <w:rFonts w:ascii="Times New Roman" w:hAnsi="Times New Roman" w:cs="Times New Roman"/>
                <w:b/>
                <w:bCs/>
                <w:sz w:val="26"/>
                <w:szCs w:val="26"/>
              </w:rPr>
              <w:t>TM. ỦY BAN NHÂN DÂN</w:t>
            </w:r>
          </w:p>
          <w:p w:rsidR="005A7EC1" w:rsidRPr="005335F5" w:rsidRDefault="005A7EC1" w:rsidP="005A7EC1">
            <w:pPr>
              <w:spacing w:after="0" w:line="240" w:lineRule="auto"/>
              <w:jc w:val="center"/>
              <w:rPr>
                <w:rFonts w:ascii="Times New Roman" w:hAnsi="Times New Roman" w:cs="Times New Roman"/>
                <w:b/>
                <w:bCs/>
                <w:sz w:val="26"/>
                <w:szCs w:val="26"/>
              </w:rPr>
            </w:pPr>
            <w:r w:rsidRPr="005335F5">
              <w:rPr>
                <w:rFonts w:ascii="Times New Roman" w:hAnsi="Times New Roman" w:cs="Times New Roman"/>
                <w:b/>
                <w:bCs/>
                <w:sz w:val="26"/>
                <w:szCs w:val="26"/>
              </w:rPr>
              <w:t>CHỦ TỊCH</w:t>
            </w:r>
          </w:p>
          <w:p w:rsidR="005A7EC1" w:rsidRPr="005335F5" w:rsidRDefault="005A7EC1" w:rsidP="005A7EC1">
            <w:pPr>
              <w:spacing w:after="0" w:line="240" w:lineRule="auto"/>
              <w:jc w:val="center"/>
              <w:rPr>
                <w:rFonts w:ascii="Times New Roman" w:hAnsi="Times New Roman" w:cs="Times New Roman"/>
                <w:b/>
                <w:bCs/>
                <w:sz w:val="26"/>
                <w:szCs w:val="26"/>
              </w:rPr>
            </w:pPr>
          </w:p>
          <w:p w:rsidR="005A7EC1" w:rsidRPr="005335F5" w:rsidRDefault="005A7EC1" w:rsidP="005A7EC1">
            <w:pPr>
              <w:spacing w:after="0" w:line="240" w:lineRule="auto"/>
              <w:jc w:val="center"/>
              <w:rPr>
                <w:rFonts w:ascii="Times New Roman" w:hAnsi="Times New Roman" w:cs="Times New Roman"/>
                <w:b/>
                <w:bCs/>
                <w:sz w:val="26"/>
                <w:szCs w:val="26"/>
              </w:rPr>
            </w:pPr>
          </w:p>
          <w:p w:rsidR="005A7EC1" w:rsidRPr="005335F5" w:rsidRDefault="005A7EC1" w:rsidP="005A7EC1">
            <w:pPr>
              <w:spacing w:after="0" w:line="240" w:lineRule="auto"/>
              <w:jc w:val="center"/>
              <w:rPr>
                <w:rFonts w:ascii="Times New Roman" w:hAnsi="Times New Roman" w:cs="Times New Roman"/>
                <w:b/>
                <w:bCs/>
                <w:sz w:val="26"/>
                <w:szCs w:val="26"/>
              </w:rPr>
            </w:pPr>
          </w:p>
          <w:p w:rsidR="00156C23" w:rsidRPr="005335F5" w:rsidRDefault="00156C23" w:rsidP="005A7EC1">
            <w:pPr>
              <w:spacing w:after="0" w:line="240" w:lineRule="auto"/>
              <w:jc w:val="center"/>
              <w:rPr>
                <w:rFonts w:ascii="Times New Roman" w:hAnsi="Times New Roman" w:cs="Times New Roman"/>
                <w:b/>
                <w:bCs/>
                <w:sz w:val="26"/>
                <w:szCs w:val="26"/>
              </w:rPr>
            </w:pPr>
          </w:p>
          <w:p w:rsidR="005A7EC1" w:rsidRPr="005335F5" w:rsidRDefault="005A7EC1" w:rsidP="005A7EC1">
            <w:pPr>
              <w:spacing w:after="0" w:line="240" w:lineRule="auto"/>
              <w:jc w:val="center"/>
              <w:rPr>
                <w:rFonts w:ascii="Times New Roman" w:hAnsi="Times New Roman" w:cs="Times New Roman"/>
                <w:b/>
                <w:bCs/>
                <w:sz w:val="26"/>
                <w:szCs w:val="26"/>
              </w:rPr>
            </w:pPr>
          </w:p>
          <w:p w:rsidR="005A7EC1" w:rsidRPr="005335F5" w:rsidRDefault="005A7EC1" w:rsidP="005A7EC1">
            <w:pPr>
              <w:spacing w:after="0" w:line="240" w:lineRule="auto"/>
              <w:jc w:val="center"/>
              <w:rPr>
                <w:rFonts w:ascii="Times New Roman" w:hAnsi="Times New Roman" w:cs="Times New Roman"/>
                <w:b/>
                <w:bCs/>
                <w:sz w:val="26"/>
                <w:szCs w:val="26"/>
              </w:rPr>
            </w:pPr>
            <w:r w:rsidRPr="005335F5">
              <w:rPr>
                <w:rFonts w:ascii="Times New Roman" w:hAnsi="Times New Roman" w:cs="Times New Roman"/>
                <w:b/>
                <w:bCs/>
                <w:sz w:val="26"/>
                <w:szCs w:val="26"/>
              </w:rPr>
              <w:t>Hồ Tiến Thiệu</w:t>
            </w:r>
          </w:p>
        </w:tc>
      </w:tr>
    </w:tbl>
    <w:p w:rsidR="007175DF" w:rsidRPr="005335F5" w:rsidRDefault="007175DF" w:rsidP="003301FB">
      <w:pPr>
        <w:spacing w:before="120" w:after="0" w:line="240" w:lineRule="auto"/>
        <w:jc w:val="both"/>
        <w:rPr>
          <w:rFonts w:ascii="Times New Roman" w:hAnsi="Times New Roman" w:cs="Times New Roman"/>
          <w:sz w:val="28"/>
          <w:szCs w:val="28"/>
        </w:rPr>
      </w:pPr>
    </w:p>
    <w:sectPr w:rsidR="007175DF" w:rsidRPr="005335F5" w:rsidSect="003301FB">
      <w:headerReference w:type="default" r:id="rId7"/>
      <w:pgSz w:w="12240" w:h="15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F42FB" w:rsidRDefault="002F42FB" w:rsidP="00E66784">
      <w:pPr>
        <w:spacing w:after="0" w:line="240" w:lineRule="auto"/>
      </w:pPr>
      <w:r>
        <w:separator/>
      </w:r>
    </w:p>
  </w:endnote>
  <w:endnote w:type="continuationSeparator" w:id="0">
    <w:p w:rsidR="002F42FB" w:rsidRDefault="002F42FB" w:rsidP="00E66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F42FB" w:rsidRDefault="002F42FB" w:rsidP="00E66784">
      <w:pPr>
        <w:spacing w:after="0" w:line="240" w:lineRule="auto"/>
      </w:pPr>
      <w:r>
        <w:separator/>
      </w:r>
    </w:p>
  </w:footnote>
  <w:footnote w:type="continuationSeparator" w:id="0">
    <w:p w:rsidR="002F42FB" w:rsidRDefault="002F42FB" w:rsidP="00E667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6889568"/>
      <w:docPartObj>
        <w:docPartGallery w:val="Page Numbers (Top of Page)"/>
        <w:docPartUnique/>
      </w:docPartObj>
    </w:sdtPr>
    <w:sdtEndPr>
      <w:rPr>
        <w:rFonts w:ascii="Times New Roman" w:hAnsi="Times New Roman" w:cs="Times New Roman"/>
        <w:noProof/>
        <w:sz w:val="28"/>
        <w:szCs w:val="28"/>
      </w:rPr>
    </w:sdtEndPr>
    <w:sdtContent>
      <w:p w:rsidR="00E66784" w:rsidRPr="00E66784" w:rsidRDefault="00E66784">
        <w:pPr>
          <w:pStyle w:val="Header"/>
          <w:jc w:val="center"/>
          <w:rPr>
            <w:rFonts w:ascii="Times New Roman" w:hAnsi="Times New Roman" w:cs="Times New Roman"/>
            <w:sz w:val="28"/>
            <w:szCs w:val="28"/>
          </w:rPr>
        </w:pPr>
        <w:r w:rsidRPr="00E66784">
          <w:rPr>
            <w:rFonts w:ascii="Times New Roman" w:hAnsi="Times New Roman" w:cs="Times New Roman"/>
            <w:sz w:val="28"/>
            <w:szCs w:val="28"/>
          </w:rPr>
          <w:fldChar w:fldCharType="begin"/>
        </w:r>
        <w:r w:rsidRPr="00E66784">
          <w:rPr>
            <w:rFonts w:ascii="Times New Roman" w:hAnsi="Times New Roman" w:cs="Times New Roman"/>
            <w:sz w:val="28"/>
            <w:szCs w:val="28"/>
          </w:rPr>
          <w:instrText xml:space="preserve"> PAGE   \* MERGEFORMAT </w:instrText>
        </w:r>
        <w:r w:rsidRPr="00E66784">
          <w:rPr>
            <w:rFonts w:ascii="Times New Roman" w:hAnsi="Times New Roman" w:cs="Times New Roman"/>
            <w:sz w:val="28"/>
            <w:szCs w:val="28"/>
          </w:rPr>
          <w:fldChar w:fldCharType="separate"/>
        </w:r>
        <w:r w:rsidR="00810670">
          <w:rPr>
            <w:rFonts w:ascii="Times New Roman" w:hAnsi="Times New Roman" w:cs="Times New Roman"/>
            <w:noProof/>
            <w:sz w:val="28"/>
            <w:szCs w:val="28"/>
          </w:rPr>
          <w:t>3</w:t>
        </w:r>
        <w:r w:rsidRPr="00E66784">
          <w:rPr>
            <w:rFonts w:ascii="Times New Roman" w:hAnsi="Times New Roman" w:cs="Times New Roman"/>
            <w:noProof/>
            <w:sz w:val="28"/>
            <w:szCs w:val="28"/>
          </w:rPr>
          <w:fldChar w:fldCharType="end"/>
        </w:r>
      </w:p>
    </w:sdtContent>
  </w:sdt>
  <w:p w:rsidR="00E66784" w:rsidRPr="00E66784" w:rsidRDefault="00E66784">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15AE68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5A388F"/>
    <w:multiLevelType w:val="hybridMultilevel"/>
    <w:tmpl w:val="009E1204"/>
    <w:lvl w:ilvl="0" w:tplc="CE7E6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96078"/>
    <w:multiLevelType w:val="hybridMultilevel"/>
    <w:tmpl w:val="5F48D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363A81"/>
    <w:multiLevelType w:val="hybridMultilevel"/>
    <w:tmpl w:val="A3D0CEE4"/>
    <w:lvl w:ilvl="0" w:tplc="EED87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3878315">
    <w:abstractNumId w:val="3"/>
  </w:num>
  <w:num w:numId="2" w16cid:durableId="29649463">
    <w:abstractNumId w:val="1"/>
  </w:num>
  <w:num w:numId="3" w16cid:durableId="1807428106">
    <w:abstractNumId w:val="0"/>
  </w:num>
  <w:num w:numId="4" w16cid:durableId="1333724244">
    <w:abstractNumId w:val="0"/>
  </w:num>
  <w:num w:numId="5" w16cid:durableId="7390597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EC4"/>
    <w:rsid w:val="00022D0A"/>
    <w:rsid w:val="00026E85"/>
    <w:rsid w:val="00050E64"/>
    <w:rsid w:val="00064309"/>
    <w:rsid w:val="0006512D"/>
    <w:rsid w:val="00085E95"/>
    <w:rsid w:val="00095A5D"/>
    <w:rsid w:val="000C60BA"/>
    <w:rsid w:val="000D05E9"/>
    <w:rsid w:val="000E46E5"/>
    <w:rsid w:val="001260C6"/>
    <w:rsid w:val="00130AC5"/>
    <w:rsid w:val="00136F5E"/>
    <w:rsid w:val="00156C23"/>
    <w:rsid w:val="0016430B"/>
    <w:rsid w:val="00166BB4"/>
    <w:rsid w:val="001B13CA"/>
    <w:rsid w:val="001C4FE9"/>
    <w:rsid w:val="001E4AE5"/>
    <w:rsid w:val="001E5279"/>
    <w:rsid w:val="001F163F"/>
    <w:rsid w:val="00220C73"/>
    <w:rsid w:val="00227703"/>
    <w:rsid w:val="00253274"/>
    <w:rsid w:val="00291B86"/>
    <w:rsid w:val="002D55BE"/>
    <w:rsid w:val="002D5BF2"/>
    <w:rsid w:val="002F06BB"/>
    <w:rsid w:val="002F42FB"/>
    <w:rsid w:val="00316D8F"/>
    <w:rsid w:val="0033014B"/>
    <w:rsid w:val="003301FB"/>
    <w:rsid w:val="00330B47"/>
    <w:rsid w:val="003450BF"/>
    <w:rsid w:val="00357EAA"/>
    <w:rsid w:val="003C3B28"/>
    <w:rsid w:val="003D64B4"/>
    <w:rsid w:val="003F3F63"/>
    <w:rsid w:val="004101B9"/>
    <w:rsid w:val="00413079"/>
    <w:rsid w:val="00425BE9"/>
    <w:rsid w:val="00433DAF"/>
    <w:rsid w:val="0044134A"/>
    <w:rsid w:val="0044456E"/>
    <w:rsid w:val="00462E77"/>
    <w:rsid w:val="004A064C"/>
    <w:rsid w:val="004B137D"/>
    <w:rsid w:val="004D3428"/>
    <w:rsid w:val="004E6AC0"/>
    <w:rsid w:val="00513CC2"/>
    <w:rsid w:val="005242C1"/>
    <w:rsid w:val="005335F5"/>
    <w:rsid w:val="0053371D"/>
    <w:rsid w:val="00536DC4"/>
    <w:rsid w:val="00542E9E"/>
    <w:rsid w:val="005617BA"/>
    <w:rsid w:val="005664B4"/>
    <w:rsid w:val="005803CE"/>
    <w:rsid w:val="00580F79"/>
    <w:rsid w:val="005A7EC1"/>
    <w:rsid w:val="005C13F1"/>
    <w:rsid w:val="005D3AE3"/>
    <w:rsid w:val="00606536"/>
    <w:rsid w:val="00614399"/>
    <w:rsid w:val="00625549"/>
    <w:rsid w:val="00634114"/>
    <w:rsid w:val="006442F4"/>
    <w:rsid w:val="00653879"/>
    <w:rsid w:val="00664867"/>
    <w:rsid w:val="006774EE"/>
    <w:rsid w:val="006813CB"/>
    <w:rsid w:val="006904E5"/>
    <w:rsid w:val="00694BB6"/>
    <w:rsid w:val="006B66DF"/>
    <w:rsid w:val="006C00D2"/>
    <w:rsid w:val="006D0F50"/>
    <w:rsid w:val="00704449"/>
    <w:rsid w:val="007175DF"/>
    <w:rsid w:val="00721F0F"/>
    <w:rsid w:val="00722A0A"/>
    <w:rsid w:val="00725510"/>
    <w:rsid w:val="00725552"/>
    <w:rsid w:val="00730F15"/>
    <w:rsid w:val="00755F60"/>
    <w:rsid w:val="007623D2"/>
    <w:rsid w:val="00781B36"/>
    <w:rsid w:val="007A00A3"/>
    <w:rsid w:val="007A2C54"/>
    <w:rsid w:val="007B1383"/>
    <w:rsid w:val="008038FE"/>
    <w:rsid w:val="0081050A"/>
    <w:rsid w:val="00810670"/>
    <w:rsid w:val="00826FD5"/>
    <w:rsid w:val="008602EF"/>
    <w:rsid w:val="0086139F"/>
    <w:rsid w:val="008859E2"/>
    <w:rsid w:val="00893C32"/>
    <w:rsid w:val="008A6BEA"/>
    <w:rsid w:val="008D5250"/>
    <w:rsid w:val="008F66CB"/>
    <w:rsid w:val="0090182E"/>
    <w:rsid w:val="00920F62"/>
    <w:rsid w:val="009237E2"/>
    <w:rsid w:val="009637E7"/>
    <w:rsid w:val="00967C63"/>
    <w:rsid w:val="009A49D8"/>
    <w:rsid w:val="009B6A44"/>
    <w:rsid w:val="009D514D"/>
    <w:rsid w:val="00A024C5"/>
    <w:rsid w:val="00A147B9"/>
    <w:rsid w:val="00A269DD"/>
    <w:rsid w:val="00A338CD"/>
    <w:rsid w:val="00A36917"/>
    <w:rsid w:val="00A47A3D"/>
    <w:rsid w:val="00A55BD2"/>
    <w:rsid w:val="00A91D6D"/>
    <w:rsid w:val="00AA7246"/>
    <w:rsid w:val="00AB15CC"/>
    <w:rsid w:val="00AE1EC4"/>
    <w:rsid w:val="00AE51CC"/>
    <w:rsid w:val="00AE6DF5"/>
    <w:rsid w:val="00AF537B"/>
    <w:rsid w:val="00B00C03"/>
    <w:rsid w:val="00B05D63"/>
    <w:rsid w:val="00B23210"/>
    <w:rsid w:val="00B41831"/>
    <w:rsid w:val="00B4723E"/>
    <w:rsid w:val="00B54B18"/>
    <w:rsid w:val="00B66686"/>
    <w:rsid w:val="00BC4FE7"/>
    <w:rsid w:val="00BE3414"/>
    <w:rsid w:val="00C02053"/>
    <w:rsid w:val="00C51CA6"/>
    <w:rsid w:val="00C83D78"/>
    <w:rsid w:val="00CA3D18"/>
    <w:rsid w:val="00CB61C7"/>
    <w:rsid w:val="00CE743E"/>
    <w:rsid w:val="00CF5BE8"/>
    <w:rsid w:val="00D06E64"/>
    <w:rsid w:val="00D161DF"/>
    <w:rsid w:val="00D16C5A"/>
    <w:rsid w:val="00D375A2"/>
    <w:rsid w:val="00D44C1D"/>
    <w:rsid w:val="00D62301"/>
    <w:rsid w:val="00DA138F"/>
    <w:rsid w:val="00DC6732"/>
    <w:rsid w:val="00DD1CC6"/>
    <w:rsid w:val="00E05F3F"/>
    <w:rsid w:val="00E23A18"/>
    <w:rsid w:val="00E305B4"/>
    <w:rsid w:val="00E66784"/>
    <w:rsid w:val="00E83C5F"/>
    <w:rsid w:val="00E9614D"/>
    <w:rsid w:val="00EB2D8F"/>
    <w:rsid w:val="00EB6E38"/>
    <w:rsid w:val="00EB7721"/>
    <w:rsid w:val="00ED2081"/>
    <w:rsid w:val="00EE4F00"/>
    <w:rsid w:val="00F00573"/>
    <w:rsid w:val="00F17E48"/>
    <w:rsid w:val="00F24337"/>
    <w:rsid w:val="00F27767"/>
    <w:rsid w:val="00F3501E"/>
    <w:rsid w:val="00F53DB8"/>
    <w:rsid w:val="00F55B55"/>
    <w:rsid w:val="00F80D33"/>
    <w:rsid w:val="00F851E4"/>
    <w:rsid w:val="00F97AFA"/>
    <w:rsid w:val="00FC1DA8"/>
    <w:rsid w:val="00FC2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3A86"/>
  <w15:docId w15:val="{6456F3CE-DEF0-4FCE-BB17-C47E9DF51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E1E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1DF"/>
    <w:pPr>
      <w:ind w:left="720"/>
      <w:contextualSpacing/>
    </w:pPr>
  </w:style>
  <w:style w:type="paragraph" w:styleId="Header">
    <w:name w:val="header"/>
    <w:basedOn w:val="Normal"/>
    <w:link w:val="HeaderChar"/>
    <w:uiPriority w:val="99"/>
    <w:unhideWhenUsed/>
    <w:rsid w:val="00E667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784"/>
  </w:style>
  <w:style w:type="paragraph" w:styleId="Footer">
    <w:name w:val="footer"/>
    <w:basedOn w:val="Normal"/>
    <w:link w:val="FooterChar"/>
    <w:uiPriority w:val="99"/>
    <w:unhideWhenUsed/>
    <w:rsid w:val="00E667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784"/>
  </w:style>
  <w:style w:type="paragraph" w:styleId="ListBullet">
    <w:name w:val="List Bullet"/>
    <w:basedOn w:val="Normal"/>
    <w:unhideWhenUsed/>
    <w:rsid w:val="00085E95"/>
    <w:pPr>
      <w:numPr>
        <w:numId w:val="3"/>
      </w:numPr>
      <w:spacing w:after="0" w:line="240" w:lineRule="auto"/>
    </w:pPr>
    <w:rPr>
      <w:rFonts w:ascii="Times New Roman" w:eastAsia="Times New Roman" w:hAnsi="Times New Roman" w:cs="Times New Roman"/>
      <w:kern w:val="0"/>
      <w:sz w:val="20"/>
      <w:szCs w:val="20"/>
      <w14:ligatures w14:val="none"/>
    </w:rPr>
  </w:style>
  <w:style w:type="paragraph" w:styleId="NormalWeb">
    <w:name w:val="Normal (Web)"/>
    <w:basedOn w:val="Normal"/>
    <w:unhideWhenUsed/>
    <w:rsid w:val="00C51CA6"/>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549527">
      <w:bodyDiv w:val="1"/>
      <w:marLeft w:val="0"/>
      <w:marRight w:val="0"/>
      <w:marTop w:val="0"/>
      <w:marBottom w:val="0"/>
      <w:divBdr>
        <w:top w:val="none" w:sz="0" w:space="0" w:color="auto"/>
        <w:left w:val="none" w:sz="0" w:space="0" w:color="auto"/>
        <w:bottom w:val="none" w:sz="0" w:space="0" w:color="auto"/>
        <w:right w:val="none" w:sz="0" w:space="0" w:color="auto"/>
      </w:divBdr>
    </w:div>
    <w:div w:id="389035856">
      <w:bodyDiv w:val="1"/>
      <w:marLeft w:val="0"/>
      <w:marRight w:val="0"/>
      <w:marTop w:val="0"/>
      <w:marBottom w:val="0"/>
      <w:divBdr>
        <w:top w:val="none" w:sz="0" w:space="0" w:color="auto"/>
        <w:left w:val="none" w:sz="0" w:space="0" w:color="auto"/>
        <w:bottom w:val="none" w:sz="0" w:space="0" w:color="auto"/>
        <w:right w:val="none" w:sz="0" w:space="0" w:color="auto"/>
      </w:divBdr>
    </w:div>
    <w:div w:id="989673626">
      <w:bodyDiv w:val="1"/>
      <w:marLeft w:val="0"/>
      <w:marRight w:val="0"/>
      <w:marTop w:val="0"/>
      <w:marBottom w:val="0"/>
      <w:divBdr>
        <w:top w:val="none" w:sz="0" w:space="0" w:color="auto"/>
        <w:left w:val="none" w:sz="0" w:space="0" w:color="auto"/>
        <w:bottom w:val="none" w:sz="0" w:space="0" w:color="auto"/>
        <w:right w:val="none" w:sz="0" w:space="0" w:color="auto"/>
      </w:divBdr>
    </w:div>
    <w:div w:id="1372655590">
      <w:bodyDiv w:val="1"/>
      <w:marLeft w:val="0"/>
      <w:marRight w:val="0"/>
      <w:marTop w:val="0"/>
      <w:marBottom w:val="0"/>
      <w:divBdr>
        <w:top w:val="none" w:sz="0" w:space="0" w:color="auto"/>
        <w:left w:val="none" w:sz="0" w:space="0" w:color="auto"/>
        <w:bottom w:val="none" w:sz="0" w:space="0" w:color="auto"/>
        <w:right w:val="none" w:sz="0" w:space="0" w:color="auto"/>
      </w:divBdr>
    </w:div>
    <w:div w:id="171831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Nong Van</dc:creator>
  <cp:lastModifiedBy>Administrator</cp:lastModifiedBy>
  <cp:revision>13</cp:revision>
  <dcterms:created xsi:type="dcterms:W3CDTF">2025-08-13T11:08:00Z</dcterms:created>
  <dcterms:modified xsi:type="dcterms:W3CDTF">2025-08-25T04:43:00Z</dcterms:modified>
</cp:coreProperties>
</file>